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BAAC" w14:textId="77777777" w:rsidR="005051E8" w:rsidRPr="00AA4476" w:rsidRDefault="005051E8" w:rsidP="005051E8">
      <w:pPr>
        <w:jc w:val="center"/>
        <w:rPr>
          <w:rFonts w:ascii="Baskerville Cyr LT Std" w:eastAsia="Times New Roman" w:hAnsi="Baskerville Cyr LT Std" w:cs="Times New Roman"/>
          <w:b/>
          <w:kern w:val="36"/>
          <w:sz w:val="24"/>
          <w:szCs w:val="24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kern w:val="36"/>
          <w:sz w:val="24"/>
          <w:szCs w:val="24"/>
          <w:lang w:val="ru-RU" w:eastAsia="ru-RU"/>
        </w:rPr>
        <w:t xml:space="preserve">Правила проживания </w:t>
      </w:r>
    </w:p>
    <w:p w14:paraId="065518DA" w14:textId="77777777" w:rsidR="005051E8" w:rsidRPr="00AA4476" w:rsidRDefault="005051E8" w:rsidP="005051E8">
      <w:pPr>
        <w:jc w:val="center"/>
        <w:rPr>
          <w:rFonts w:ascii="Baskerville Cyr LT Std" w:eastAsia="Times New Roman" w:hAnsi="Baskerville Cyr LT Std" w:cs="Times New Roman"/>
          <w:b/>
          <w:kern w:val="36"/>
          <w:sz w:val="24"/>
          <w:szCs w:val="24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kern w:val="36"/>
          <w:sz w:val="24"/>
          <w:szCs w:val="24"/>
          <w:lang w:val="ru-RU" w:eastAsia="ru-RU"/>
        </w:rPr>
        <w:t>в загородном клубе «Голден Хорс»</w:t>
      </w:r>
    </w:p>
    <w:p w14:paraId="09A717CC" w14:textId="77777777" w:rsidR="005051E8" w:rsidRPr="00AA4476" w:rsidRDefault="005051E8" w:rsidP="005051E8">
      <w:pPr>
        <w:jc w:val="center"/>
        <w:rPr>
          <w:rFonts w:ascii="Baskerville Cyr LT Std" w:eastAsia="Calibri" w:hAnsi="Baskerville Cyr LT Std" w:cs="Times New Roman"/>
          <w:b/>
          <w:lang w:val="ru-RU"/>
        </w:rPr>
      </w:pPr>
    </w:p>
    <w:p w14:paraId="2AE0BF51" w14:textId="77777777" w:rsidR="00936027" w:rsidRPr="00AA4476" w:rsidRDefault="005051E8" w:rsidP="00936027">
      <w:pPr>
        <w:spacing w:after="0" w:line="240" w:lineRule="auto"/>
        <w:ind w:firstLine="708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Настоящие правила устанавливают порядок бронирования, поселения, проживания и предоставления услуг в загородном клубе "Голден Хорс", расположенном по адресу: 346842, Россия, Ростовская область, Неклиновский район, Новобессергеневское сельское поселение, </w:t>
      </w:r>
      <w:r w:rsidR="008A2B28" w:rsidRPr="00AA4476">
        <w:rPr>
          <w:rFonts w:ascii="Baskerville Cyr LT Std" w:eastAsia="Times New Roman" w:hAnsi="Baskerville Cyr LT Std" w:cs="Times New Roman"/>
          <w:lang w:val="ru-RU" w:eastAsia="ru-RU"/>
        </w:rPr>
        <w:t>село Новобессергеневка, проезд Конюшенный, 102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далее Гостиница, а также регулируют отношения между клубом и клиентами – гражданами РФ, иностранными гражданами, лицами без гражданства, юридическими лицами при осуществлении гостиничной деятельности. </w:t>
      </w:r>
    </w:p>
    <w:p w14:paraId="6CF4794A" w14:textId="1A6EE1FF" w:rsidR="00936027" w:rsidRPr="00AA4476" w:rsidRDefault="00936027" w:rsidP="00936027">
      <w:pPr>
        <w:spacing w:after="0" w:line="240" w:lineRule="auto"/>
        <w:ind w:firstLine="708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Настоящие Правила разработаны в соответствии с Гражданским кодексом Российской Федерации, Законом Российской Федерации "О защите прав потребителей" и с Постановлением Правительства Российской Федерации от 9 октября 2015г. №1085 “Об утверждении Правил предоставления гостиничных услуг в Российской</w:t>
      </w:r>
      <w:r w:rsidRPr="00AA4476">
        <w:rPr>
          <w:rFonts w:ascii="Baskerville Cyr LT Std" w:hAnsi="Baskerville Cyr LT Std" w:cs="Times New Roman"/>
          <w:spacing w:val="1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Федерации”.</w:t>
      </w:r>
    </w:p>
    <w:p w14:paraId="77D2CC4C" w14:textId="77777777" w:rsidR="00936027" w:rsidRPr="00AA4476" w:rsidRDefault="00936027" w:rsidP="005051E8">
      <w:pPr>
        <w:spacing w:after="0" w:line="240" w:lineRule="auto"/>
        <w:ind w:firstLine="708"/>
        <w:jc w:val="both"/>
        <w:rPr>
          <w:rFonts w:ascii="Baskerville Cyr LT Std" w:eastAsia="Times New Roman" w:hAnsi="Baskerville Cyr LT Std" w:cs="Times New Roman"/>
          <w:lang w:val="ru-RU" w:eastAsia="ru-RU"/>
        </w:rPr>
      </w:pPr>
    </w:p>
    <w:p w14:paraId="02368A49" w14:textId="77777777" w:rsidR="005051E8" w:rsidRPr="00AA4476" w:rsidRDefault="005051E8" w:rsidP="005051E8">
      <w:pPr>
        <w:spacing w:before="100" w:beforeAutospacing="1" w:after="100" w:afterAutospacing="1" w:line="240" w:lineRule="auto"/>
        <w:ind w:firstLine="360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С Правилами проживания гости могут ознакомиться:</w:t>
      </w:r>
    </w:p>
    <w:p w14:paraId="0163C001" w14:textId="77777777" w:rsidR="005051E8" w:rsidRPr="00AA4476" w:rsidRDefault="005051E8" w:rsidP="00505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информационной папке на стойке регистрации</w:t>
      </w:r>
    </w:p>
    <w:p w14:paraId="6AC9A3A8" w14:textId="77777777" w:rsidR="005051E8" w:rsidRPr="00AA4476" w:rsidRDefault="005051E8" w:rsidP="00505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информационной папке в номере Гостиницы</w:t>
      </w:r>
    </w:p>
    <w:p w14:paraId="549844D5" w14:textId="77777777" w:rsidR="005051E8" w:rsidRPr="00AA4476" w:rsidRDefault="005051E8" w:rsidP="00505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на официальном сайте Гостиницы</w:t>
      </w:r>
    </w:p>
    <w:p w14:paraId="70958042" w14:textId="77777777" w:rsidR="005051E8" w:rsidRPr="00AA4476" w:rsidRDefault="005051E8" w:rsidP="005051E8">
      <w:pPr>
        <w:spacing w:after="0" w:line="240" w:lineRule="auto"/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</w:pPr>
    </w:p>
    <w:p w14:paraId="32665EDC" w14:textId="77777777" w:rsidR="005051E8" w:rsidRPr="00AA4476" w:rsidRDefault="005051E8" w:rsidP="005051E8">
      <w:pPr>
        <w:spacing w:after="0" w:line="240" w:lineRule="auto"/>
        <w:jc w:val="center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  <w:t>Срок проживания в гостинице:</w:t>
      </w:r>
    </w:p>
    <w:p w14:paraId="1C51F391" w14:textId="2629F41D" w:rsidR="005051E8" w:rsidRPr="00AA4476" w:rsidRDefault="005051E8" w:rsidP="00505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Гостиница предназначена для временного проживания граждан на срок, согласованный с администрацией Гостиницы. По истечении согласованного срока Проживающий обязан освободить номер. При необходимости продления срока проживания необходимо сообщить об этом администратору гостиницы не позднее, чем 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за </w:t>
      </w:r>
      <w:r w:rsidR="00776BA1" w:rsidRPr="00AA4476">
        <w:rPr>
          <w:rFonts w:ascii="Baskerville Cyr LT Std" w:eastAsia="Times New Roman" w:hAnsi="Baskerville Cyr LT Std" w:cs="Times New Roman"/>
          <w:b/>
          <w:lang w:val="ru-RU" w:eastAsia="ru-RU"/>
        </w:rPr>
        <w:t>12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 час</w:t>
      </w:r>
      <w:r w:rsidR="00776BA1" w:rsidRPr="00AA4476">
        <w:rPr>
          <w:rFonts w:ascii="Baskerville Cyr LT Std" w:eastAsia="Times New Roman" w:hAnsi="Baskerville Cyr LT Std" w:cs="Times New Roman"/>
          <w:b/>
          <w:lang w:val="ru-RU" w:eastAsia="ru-RU"/>
        </w:rPr>
        <w:t>ов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до расчетного часа – 12 часов по местному времени. </w:t>
      </w:r>
      <w:r w:rsidRPr="00AA4476">
        <w:rPr>
          <w:rFonts w:ascii="Baskerville Cyr LT Std" w:eastAsia="Times New Roman" w:hAnsi="Baskerville Cyr LT Std" w:cs="Times New Roman"/>
          <w:b/>
          <w:u w:val="single"/>
          <w:lang w:val="ru-RU" w:eastAsia="ru-RU"/>
        </w:rPr>
        <w:t>При наличии свободных мест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Администратор продлевает срок проживания.</w:t>
      </w:r>
    </w:p>
    <w:p w14:paraId="0EF9CCC2" w14:textId="77777777" w:rsidR="005051E8" w:rsidRPr="00AA4476" w:rsidRDefault="005051E8" w:rsidP="00505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Режим работы гостиницы «Голден Хорс» - круглосуточный.</w:t>
      </w:r>
    </w:p>
    <w:p w14:paraId="2030E21B" w14:textId="77777777" w:rsidR="005051E8" w:rsidRPr="00AA4476" w:rsidRDefault="005051E8" w:rsidP="00505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Размещение на территории гостиницы «Голден Хорс» осуществляется в соответствии с системой расчётного часа:</w:t>
      </w:r>
    </w:p>
    <w:p w14:paraId="7A53651C" w14:textId="77777777" w:rsidR="00926056" w:rsidRPr="00AA4476" w:rsidRDefault="005051E8" w:rsidP="00926056">
      <w:pPr>
        <w:spacing w:after="0" w:line="240" w:lineRule="auto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Время заезда - с 14.00 часов местного времени</w:t>
      </w:r>
    </w:p>
    <w:p w14:paraId="689FED3B" w14:textId="7E600283" w:rsidR="005051E8" w:rsidRPr="00AA4476" w:rsidRDefault="005051E8" w:rsidP="00926056">
      <w:pPr>
        <w:spacing w:after="0" w:line="240" w:lineRule="auto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Время </w:t>
      </w:r>
      <w:r w:rsidR="00AF4261">
        <w:rPr>
          <w:rFonts w:ascii="Baskerville Cyr LT Std" w:eastAsia="Times New Roman" w:hAnsi="Baskerville Cyr LT Std" w:cs="Times New Roman"/>
          <w:b/>
          <w:lang w:val="ru-RU" w:eastAsia="ru-RU"/>
        </w:rPr>
        <w:t>выезда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 </w:t>
      </w:r>
      <w:r w:rsidR="00C82885" w:rsidRPr="00AA4476">
        <w:rPr>
          <w:rFonts w:ascii="Baskerville Cyr LT Std" w:eastAsia="Times New Roman" w:hAnsi="Baskerville Cyr LT Std" w:cs="Times New Roman"/>
          <w:b/>
          <w:lang w:val="ru-RU" w:eastAsia="ru-RU"/>
        </w:rPr>
        <w:t>–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 </w:t>
      </w:r>
      <w:r w:rsidR="00C82885"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до 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12.00 часов местного времени</w:t>
      </w:r>
    </w:p>
    <w:p w14:paraId="5A5CE5C5" w14:textId="77777777" w:rsidR="005051E8" w:rsidRPr="00AA4476" w:rsidRDefault="005051E8" w:rsidP="005051E8">
      <w:pPr>
        <w:spacing w:after="0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 </w:t>
      </w:r>
    </w:p>
    <w:p w14:paraId="38E7A1A4" w14:textId="77777777" w:rsidR="005051E8" w:rsidRPr="00AA4476" w:rsidRDefault="005051E8" w:rsidP="005051E8">
      <w:pPr>
        <w:spacing w:after="0" w:line="240" w:lineRule="auto"/>
        <w:jc w:val="center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  <w:t>Порядок предоставления и оплаты номера в гостинице:</w:t>
      </w:r>
    </w:p>
    <w:p w14:paraId="2930D9B6" w14:textId="77777777" w:rsidR="005051E8" w:rsidRPr="00AA4476" w:rsidRDefault="005051E8" w:rsidP="005051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Номер в гостинице предоставляется при предъявлении документа, удостоверяющего личность, а также других документов, необходимых для регистрации гражданина согласно действующему законодательству РФ. Такими документами являются: </w:t>
      </w:r>
    </w:p>
    <w:p w14:paraId="521CD962" w14:textId="77777777" w:rsidR="005051E8" w:rsidRPr="00AA4476" w:rsidRDefault="005051E8" w:rsidP="005051E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Для гражданина РФ - Паспорт гражданина РФ или загранпаспорт гражданина РФ (для лица, постоянно проживающего за пределами РФ);</w:t>
      </w:r>
    </w:p>
    <w:p w14:paraId="37CC5C45" w14:textId="77777777" w:rsidR="005051E8" w:rsidRPr="00AA4476" w:rsidRDefault="005051E8" w:rsidP="005051E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Для иностранного гражданина – Паспорт иностранного гражданина, виза (при необходимости), миграционная карта;</w:t>
      </w:r>
    </w:p>
    <w:p w14:paraId="35FC8A79" w14:textId="77777777" w:rsidR="005051E8" w:rsidRPr="00AA4476" w:rsidRDefault="005051E8" w:rsidP="005051E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Для лица без гражданства – Документ, выданный иностранным государством и признанный в соответствии с международным договором РФ в качестве документа, удостоверяющего личность лица без гражданства (Паспорт лица без гражданства), разрешение на временное пребывание лица без гражданства или вид на жительство лица без гражданства;</w:t>
      </w:r>
    </w:p>
    <w:p w14:paraId="345921C5" w14:textId="77777777" w:rsidR="005051E8" w:rsidRPr="00AA4476" w:rsidRDefault="005051E8" w:rsidP="005051E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Для граждан, не достигших 14-летнего возраста – свидетельство о рождении, документы, удостоверяющие личность находящихся вместе с ним родителей 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lastRenderedPageBreak/>
        <w:t>(усыновителей, опекунов) или сопровождающих близких родственников, имеющих нотариально заверенный документ, удостоверяющих их полномочия.</w:t>
      </w:r>
    </w:p>
    <w:p w14:paraId="006F303B" w14:textId="77777777" w:rsidR="00936027" w:rsidRPr="00AA4476" w:rsidRDefault="005051E8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 Плата за проживание и услуги в гостинице осуществляется по свободным (договорным) ценам, утвержденным руководством ООО «Голден Хорс» и начисляется в соответствии с единым расчетным часом. При проживании менее суток (24 часа) плата взимается за сутки независимо от времени заезда и выезда.</w:t>
      </w:r>
    </w:p>
    <w:p w14:paraId="5AE2CC4A" w14:textId="7534AC6A" w:rsidR="00936027" w:rsidRPr="00AA4476" w:rsidRDefault="00936027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Бронирование номера через сайт Гостиницы осуществляется путем заполнения формы, установленной на сайте</w:t>
      </w:r>
      <w:r w:rsidRPr="00AA4476">
        <w:rPr>
          <w:rFonts w:ascii="Baskerville Cyr LT Std" w:hAnsi="Baskerville Cyr LT Std" w:cs="Times New Roman"/>
          <w:spacing w:val="-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Гостиницы.</w:t>
      </w:r>
    </w:p>
    <w:p w14:paraId="5A7145ED" w14:textId="5392F0A1" w:rsidR="005051E8" w:rsidRPr="00AA4476" w:rsidRDefault="0006766F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Гостиница</w:t>
      </w:r>
      <w:r w:rsidR="00936027" w:rsidRPr="00AA4476">
        <w:rPr>
          <w:rFonts w:ascii="Baskerville Cyr LT Std" w:hAnsi="Baskerville Cyr LT Std" w:cs="Times New Roman"/>
          <w:spacing w:val="-11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вправе</w:t>
      </w:r>
      <w:r w:rsidR="00936027" w:rsidRPr="00AA4476">
        <w:rPr>
          <w:rFonts w:ascii="Baskerville Cyr LT Std" w:hAnsi="Baskerville Cyr LT Std" w:cs="Times New Roman"/>
          <w:spacing w:val="-8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отказать</w:t>
      </w:r>
      <w:r w:rsidR="00936027" w:rsidRPr="00AA4476">
        <w:rPr>
          <w:rFonts w:ascii="Baskerville Cyr LT Std" w:hAnsi="Baskerville Cyr LT Std" w:cs="Times New Roman"/>
          <w:spacing w:val="-11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в</w:t>
      </w:r>
      <w:r w:rsidR="00936027" w:rsidRPr="00AA4476">
        <w:rPr>
          <w:rFonts w:ascii="Baskerville Cyr LT Std" w:hAnsi="Baskerville Cyr LT Std" w:cs="Times New Roman"/>
          <w:spacing w:val="-10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бронировании,</w:t>
      </w:r>
      <w:r w:rsidR="00936027" w:rsidRPr="00AA4476">
        <w:rPr>
          <w:rFonts w:ascii="Baskerville Cyr LT Std" w:hAnsi="Baskerville Cyr LT Std" w:cs="Times New Roman"/>
          <w:spacing w:val="-10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если</w:t>
      </w:r>
      <w:r w:rsidR="00936027" w:rsidRPr="00AA4476">
        <w:rPr>
          <w:rFonts w:ascii="Baskerville Cyr LT Std" w:hAnsi="Baskerville Cyr LT Std" w:cs="Times New Roman"/>
          <w:spacing w:val="-11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на</w:t>
      </w:r>
      <w:r w:rsidR="00936027" w:rsidRPr="00AA4476">
        <w:rPr>
          <w:rFonts w:ascii="Baskerville Cyr LT Std" w:hAnsi="Baskerville Cyr LT Std" w:cs="Times New Roman"/>
          <w:spacing w:val="-8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указанную</w:t>
      </w:r>
      <w:r w:rsidR="00936027" w:rsidRPr="00AA4476">
        <w:rPr>
          <w:rFonts w:ascii="Baskerville Cyr LT Std" w:hAnsi="Baskerville Cyr LT Std" w:cs="Times New Roman"/>
          <w:spacing w:val="-8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в</w:t>
      </w:r>
      <w:r w:rsidR="00936027" w:rsidRPr="00AA4476">
        <w:rPr>
          <w:rFonts w:ascii="Baskerville Cyr LT Std" w:hAnsi="Baskerville Cyr LT Std" w:cs="Times New Roman"/>
          <w:spacing w:val="-10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заявке</w:t>
      </w:r>
      <w:r w:rsidR="00936027" w:rsidRPr="00AA4476">
        <w:rPr>
          <w:rFonts w:ascii="Baskerville Cyr LT Std" w:hAnsi="Baskerville Cyr LT Std" w:cs="Times New Roman"/>
          <w:spacing w:val="-10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дату</w:t>
      </w:r>
      <w:r w:rsidR="00936027"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отсутствуют свободные номера. Бронирование возможно только при наличии свободных номеров соответствующей категории на весь запрашиваемый</w:t>
      </w:r>
      <w:r w:rsidR="00936027" w:rsidRPr="00AA4476">
        <w:rPr>
          <w:rFonts w:ascii="Baskerville Cyr LT Std" w:hAnsi="Baskerville Cyr LT Std" w:cs="Times New Roman"/>
          <w:spacing w:val="-8"/>
          <w:lang w:val="ru-RU"/>
        </w:rPr>
        <w:t xml:space="preserve"> </w:t>
      </w:r>
      <w:r w:rsidR="00936027" w:rsidRPr="00AA4476">
        <w:rPr>
          <w:rFonts w:ascii="Baskerville Cyr LT Std" w:hAnsi="Baskerville Cyr LT Std" w:cs="Times New Roman"/>
          <w:lang w:val="ru-RU"/>
        </w:rPr>
        <w:t>период</w:t>
      </w:r>
      <w:r w:rsidR="00936027" w:rsidRPr="00AA4476">
        <w:rPr>
          <w:rFonts w:ascii="Baskerville Cyr LT Std" w:eastAsia="Times New Roman" w:hAnsi="Baskerville Cyr LT Std" w:cs="Times New Roman"/>
          <w:lang w:val="ru-RU" w:eastAsia="ru-RU"/>
        </w:rPr>
        <w:t>.</w:t>
      </w:r>
    </w:p>
    <w:p w14:paraId="4D44BE4A" w14:textId="7540A98D" w:rsidR="00936027" w:rsidRPr="00AA4476" w:rsidRDefault="00936027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Ранний заезд и продление проживания в отеле не гарантированы и предоставляются по возможности после обязательного согласования с сотрудником службы приёма и размещения гостей.</w:t>
      </w:r>
    </w:p>
    <w:p w14:paraId="549CDE32" w14:textId="39D76802" w:rsidR="00936027" w:rsidRPr="00AA4476" w:rsidRDefault="00936027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Потребитель (</w:t>
      </w:r>
      <w:r w:rsidR="0006766F" w:rsidRPr="00AA4476">
        <w:rPr>
          <w:rFonts w:ascii="Baskerville Cyr LT Std" w:hAnsi="Baskerville Cyr LT Std" w:cs="Times New Roman"/>
          <w:lang w:val="ru-RU"/>
        </w:rPr>
        <w:t>гость</w:t>
      </w:r>
      <w:r w:rsidRPr="00AA4476">
        <w:rPr>
          <w:rFonts w:ascii="Baskerville Cyr LT Std" w:hAnsi="Baskerville Cyr LT Std" w:cs="Times New Roman"/>
          <w:lang w:val="ru-RU"/>
        </w:rPr>
        <w:t xml:space="preserve">) вправе аннулировать заявку (отказаться от гарантированного бронирования) без применения к нему каких-либо санкций </w:t>
      </w:r>
      <w:r w:rsidR="0006766F" w:rsidRPr="00AA4476">
        <w:rPr>
          <w:rFonts w:ascii="Baskerville Cyr LT Std" w:hAnsi="Baskerville Cyr LT Std" w:cs="Times New Roman"/>
          <w:lang w:val="ru-RU"/>
        </w:rPr>
        <w:t>более чем за 12 часов</w:t>
      </w:r>
      <w:r w:rsidRPr="00AA4476">
        <w:rPr>
          <w:rFonts w:ascii="Baskerville Cyr LT Std" w:hAnsi="Baskerville Cyr LT Std" w:cs="Times New Roman"/>
          <w:lang w:val="ru-RU"/>
        </w:rPr>
        <w:t xml:space="preserve">, </w:t>
      </w:r>
      <w:r w:rsidR="0006766F" w:rsidRPr="00AA4476">
        <w:rPr>
          <w:rFonts w:ascii="Baskerville Cyr LT Std" w:hAnsi="Baskerville Cyr LT Std" w:cs="Times New Roman"/>
          <w:lang w:val="ru-RU"/>
        </w:rPr>
        <w:t>до времени</w:t>
      </w:r>
      <w:r w:rsidRPr="00AA4476">
        <w:rPr>
          <w:rFonts w:ascii="Baskerville Cyr LT Std" w:hAnsi="Baskerville Cyr LT Std" w:cs="Times New Roman"/>
          <w:lang w:val="ru-RU"/>
        </w:rPr>
        <w:t xml:space="preserve"> заезда. Для бронирований, осуществленных согласно действующим специальным предложениям, на сайте исполнителя в сети Интернет или онлайн порталах, осуществляющих продажу</w:t>
      </w:r>
      <w:r w:rsidRPr="00AA4476">
        <w:rPr>
          <w:rFonts w:ascii="Baskerville Cyr LT Std" w:hAnsi="Baskerville Cyr LT Std" w:cs="Times New Roman"/>
          <w:spacing w:val="-15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гостиничных</w:t>
      </w:r>
      <w:r w:rsidRPr="00AA4476">
        <w:rPr>
          <w:rFonts w:ascii="Baskerville Cyr LT Std" w:hAnsi="Baskerville Cyr LT Std" w:cs="Times New Roman"/>
          <w:spacing w:val="-7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услуг</w:t>
      </w:r>
      <w:r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Исполнителя</w:t>
      </w:r>
      <w:r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могут</w:t>
      </w:r>
      <w:r w:rsidRPr="00AA4476">
        <w:rPr>
          <w:rFonts w:ascii="Baskerville Cyr LT Std" w:hAnsi="Baskerville Cyr LT Std" w:cs="Times New Roman"/>
          <w:spacing w:val="-11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предусматриваться</w:t>
      </w:r>
      <w:r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иные</w:t>
      </w:r>
      <w:r w:rsidRPr="00AA4476">
        <w:rPr>
          <w:rFonts w:ascii="Baskerville Cyr LT Std" w:hAnsi="Baskerville Cyr LT Std" w:cs="Times New Roman"/>
          <w:spacing w:val="-11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условия</w:t>
      </w:r>
      <w:r w:rsidRPr="00AA4476">
        <w:rPr>
          <w:rFonts w:ascii="Baskerville Cyr LT Std" w:hAnsi="Baskerville Cyr LT Std" w:cs="Times New Roman"/>
          <w:spacing w:val="-8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аннуляции</w:t>
      </w:r>
      <w:r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(отказа от гарантированного</w:t>
      </w:r>
      <w:r w:rsidRPr="00AA4476">
        <w:rPr>
          <w:rFonts w:ascii="Baskerville Cyr LT Std" w:hAnsi="Baskerville Cyr LT Std" w:cs="Times New Roman"/>
          <w:spacing w:val="-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бронирования</w:t>
      </w:r>
      <w:r w:rsidR="0006766F" w:rsidRPr="00AA4476">
        <w:rPr>
          <w:rFonts w:ascii="Baskerville Cyr LT Std" w:hAnsi="Baskerville Cyr LT Std" w:cs="Times New Roman"/>
          <w:lang w:val="ru-RU"/>
        </w:rPr>
        <w:t>).</w:t>
      </w:r>
    </w:p>
    <w:p w14:paraId="68F52AB2" w14:textId="6BFED031" w:rsidR="0006766F" w:rsidRPr="00AA4476" w:rsidRDefault="0006766F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В случае несвоевременного отказа от бронирования, опоздания или незаезда потребителя, исполнитель оставляет за собой право взыскать с потребителя (заказчика) плата за фактический простой номера в размере цены номера за первые сутки</w:t>
      </w:r>
      <w:r w:rsidRPr="00AA4476">
        <w:rPr>
          <w:rFonts w:ascii="Baskerville Cyr LT Std" w:hAnsi="Baskerville Cyr LT Std" w:cs="Times New Roman"/>
          <w:spacing w:val="-13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проживания.</w:t>
      </w:r>
    </w:p>
    <w:p w14:paraId="46947A40" w14:textId="77777777" w:rsidR="005051E8" w:rsidRPr="00AA4476" w:rsidRDefault="005051E8" w:rsidP="005051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В случае задержки выезда гостя после установленного расчетного часа плата за проживание взимается в следующем порядке: </w:t>
      </w:r>
    </w:p>
    <w:p w14:paraId="4922CB55" w14:textId="77777777" w:rsidR="005051E8" w:rsidRPr="00AA4476" w:rsidRDefault="005051E8" w:rsidP="005051E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с 12:00 до 23:00 – 50% от стоимости номера за сутки;</w:t>
      </w:r>
    </w:p>
    <w:p w14:paraId="56DF4CCD" w14:textId="77777777" w:rsidR="005051E8" w:rsidRPr="00AA4476" w:rsidRDefault="005051E8" w:rsidP="005051E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с 23:00 до 12:00 следующего дня – 100% от стоимости номера за сутки.</w:t>
      </w:r>
    </w:p>
    <w:p w14:paraId="4F9234E8" w14:textId="1ED0CD05" w:rsidR="005051E8" w:rsidRPr="00AA4476" w:rsidRDefault="005051E8" w:rsidP="00936027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Baskerville Cyr LT Std" w:eastAsia="Times New Roman" w:hAnsi="Baskerville Cyr LT Std" w:cs="Times New Roman"/>
          <w:lang w:eastAsia="ru-RU"/>
        </w:rPr>
      </w:pPr>
      <w:r w:rsidRPr="00AA4476">
        <w:rPr>
          <w:rFonts w:ascii="Baskerville Cyr LT Std" w:eastAsia="Times New Roman" w:hAnsi="Baskerville Cyr LT Std" w:cs="Times New Roman"/>
          <w:lang w:eastAsia="ru-RU"/>
        </w:rPr>
        <w:t>Все расчеты производятся в рублях. К оплате принимаются карты: VISA, VISA Electron, MC, Master Card Electronic, Maestro</w:t>
      </w:r>
      <w:r w:rsidRPr="00AA4476">
        <w:rPr>
          <w:rFonts w:ascii="Baskerville Cyr LT Std" w:eastAsia="Times New Roman" w:hAnsi="Baskerville Cyr LT Std" w:cs="Times New Roman"/>
          <w:i/>
          <w:lang w:eastAsia="ru-RU"/>
        </w:rPr>
        <w:t xml:space="preserve">, </w:t>
      </w:r>
      <w:r w:rsidRPr="00AA4476">
        <w:rPr>
          <w:rFonts w:ascii="Baskerville Cyr LT Std" w:eastAsia="Times New Roman" w:hAnsi="Baskerville Cyr LT Std" w:cs="Times New Roman"/>
          <w:iCs/>
          <w:lang w:eastAsia="ru-RU"/>
        </w:rPr>
        <w:t>Мир</w:t>
      </w:r>
      <w:r w:rsidR="00860FEA" w:rsidRPr="00AA4476">
        <w:rPr>
          <w:rFonts w:ascii="Baskerville Cyr LT Std" w:eastAsia="Times New Roman" w:hAnsi="Baskerville Cyr LT Std" w:cs="Times New Roman"/>
          <w:iCs/>
          <w:lang w:eastAsia="ru-RU"/>
        </w:rPr>
        <w:t>, а так же безналичными расчетами в случае работы с юридическими лицами.</w:t>
      </w:r>
    </w:p>
    <w:p w14:paraId="3704795B" w14:textId="1DCB614D" w:rsidR="005051E8" w:rsidRPr="00AA4476" w:rsidRDefault="005051E8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За проживание детей в возрасте до </w:t>
      </w:r>
      <w:r w:rsidRPr="00AA4476">
        <w:rPr>
          <w:rFonts w:ascii="Baskerville Cyr LT Std" w:eastAsia="Times New Roman" w:hAnsi="Baskerville Cyr LT Std" w:cs="Times New Roman"/>
          <w:i/>
          <w:lang w:val="ru-RU" w:eastAsia="ru-RU"/>
        </w:rPr>
        <w:t>3-х лет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при семейном поселении без предоставления места,  плата не взимается. Детские кроватки</w:t>
      </w:r>
      <w:r w:rsidR="00776BA1"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, при наличии свободных, 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предоставляются. Проживание детей после 3-х лет на дополнительном месте оплачивается дополнительно.</w:t>
      </w:r>
    </w:p>
    <w:p w14:paraId="41B06011" w14:textId="77777777" w:rsidR="005051E8" w:rsidRPr="00AA4476" w:rsidRDefault="005051E8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После 23.00 за нахождение не проживающих в номере гостей в количестве более 2 человек, взимается плата из расчета стоимости дополнительного места на 1 человека.</w:t>
      </w:r>
    </w:p>
    <w:p w14:paraId="26623502" w14:textId="77777777" w:rsidR="005051E8" w:rsidRPr="00AA4476" w:rsidRDefault="005051E8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проведении расчётов со скидкой (сезонные скидки, спец. предложения) действуют следующие правила: скидки предоставляются только от открытого тарифа, при  прямом бронировании через Гостиницу (без услуг бронирующих/туристических компаний); скидки не суммируются; скидки предоставляются только на проживание.</w:t>
      </w:r>
    </w:p>
    <w:p w14:paraId="2098567C" w14:textId="446C64FE" w:rsidR="005051E8" w:rsidRPr="00AA4476" w:rsidRDefault="005051E8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b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В случае утери ключа от номера новый ключ выдается после </w:t>
      </w:r>
      <w:r w:rsidR="00CA7D99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возмещения затрат по изготовлению нового ключа в размере </w:t>
      </w:r>
      <w:r w:rsidR="00776BA1" w:rsidRPr="00AA4476">
        <w:rPr>
          <w:rFonts w:ascii="Baskerville Cyr LT Std" w:eastAsia="Times New Roman" w:hAnsi="Baskerville Cyr LT Std" w:cs="Times New Roman"/>
          <w:b/>
          <w:lang w:val="ru-RU" w:eastAsia="ru-RU"/>
        </w:rPr>
        <w:t>10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00 руб.</w:t>
      </w:r>
    </w:p>
    <w:p w14:paraId="0F3A94D6" w14:textId="6BE1BB29" w:rsidR="005051E8" w:rsidRPr="00AA4476" w:rsidRDefault="005051E8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случае несвоевременного отказа от бронирования (менее, чем за сутки), опоздания или  гост</w:t>
      </w:r>
      <w:r w:rsidR="00022893">
        <w:rPr>
          <w:rFonts w:ascii="Baskerville Cyr LT Std" w:eastAsia="Times New Roman" w:hAnsi="Baskerville Cyr LT Std" w:cs="Times New Roman"/>
          <w:lang w:val="ru-RU" w:eastAsia="ru-RU"/>
        </w:rPr>
        <w:t>ь не заехал</w:t>
      </w:r>
      <w:r w:rsidR="00F01481" w:rsidRPr="00AA4476">
        <w:rPr>
          <w:rFonts w:ascii="Baskerville Cyr LT Std" w:eastAsia="Times New Roman" w:hAnsi="Baskerville Cyr LT Std" w:cs="Times New Roman"/>
          <w:lang w:val="ru-RU" w:eastAsia="ru-RU"/>
        </w:rPr>
        <w:t>, а так же незапланированного досрочного выезда,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с него или с заказчика взимается плата за фактический простой номера в размере его стоимости за сутки. При опоздании более чем на сутки бронирование аннулируется.</w:t>
      </w:r>
    </w:p>
    <w:p w14:paraId="124888CF" w14:textId="34C2728D" w:rsidR="00936027" w:rsidRPr="00AA4476" w:rsidRDefault="00936027" w:rsidP="009360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hAnsi="Baskerville Cyr LT Std" w:cs="Times New Roman"/>
          <w:lang w:val="ru-RU"/>
        </w:rPr>
        <w:t>Перечень услуг, входящих в цену номера, определяется категорией номера и устанавливается</w:t>
      </w:r>
      <w:r w:rsidRPr="00AA4476">
        <w:rPr>
          <w:rFonts w:ascii="Baskerville Cyr LT Std" w:hAnsi="Baskerville Cyr LT Std" w:cs="Times New Roman"/>
          <w:spacing w:val="-1"/>
          <w:lang w:val="ru-RU"/>
        </w:rPr>
        <w:t xml:space="preserve"> </w:t>
      </w:r>
      <w:r w:rsidRPr="00AA4476">
        <w:rPr>
          <w:rFonts w:ascii="Baskerville Cyr LT Std" w:hAnsi="Baskerville Cyr LT Std" w:cs="Times New Roman"/>
          <w:lang w:val="ru-RU"/>
        </w:rPr>
        <w:t>прейскурантами</w:t>
      </w:r>
    </w:p>
    <w:p w14:paraId="2661F544" w14:textId="447771A8" w:rsidR="0006766F" w:rsidRPr="00AA4476" w:rsidRDefault="005051E8" w:rsidP="00AA44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Проживающий принимает к сведению и не возражает против факта использования в помещениях гостиницы (за исключением личных номеров постояльцев и туалетных кабин) систем видеонаблюдения.</w:t>
      </w:r>
    </w:p>
    <w:p w14:paraId="429C1B34" w14:textId="4D252DFC" w:rsidR="005051E8" w:rsidRPr="00AA4476" w:rsidRDefault="005051E8" w:rsidP="005051E8">
      <w:pPr>
        <w:spacing w:after="0" w:line="240" w:lineRule="auto"/>
        <w:jc w:val="center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  <w:lastRenderedPageBreak/>
        <w:t>Порядок проживания в гостинице:</w:t>
      </w:r>
    </w:p>
    <w:p w14:paraId="79CC62F1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lang w:val="ru-RU" w:eastAsia="ru-RU"/>
        </w:rPr>
        <w:t>Проживающие обязаны: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</w:t>
      </w:r>
    </w:p>
    <w:p w14:paraId="30FCBB93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бережно относиться к имуществу и оборудованию гостиницы;</w:t>
      </w:r>
    </w:p>
    <w:p w14:paraId="6AB4D25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соблюдать чистоту и установленный порядок;</w:t>
      </w:r>
    </w:p>
    <w:p w14:paraId="35F62893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обеспечить доступ в номер работников Гостиницы, в течение вашего срока проживания, для проведения текущей уборки и смены постельного белья</w:t>
      </w:r>
    </w:p>
    <w:p w14:paraId="3F7F687E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случае утраты или повреждения имущества гостиницы, возмещать стоимость ущерба в соответствии с действующим прейскурантом;</w:t>
      </w:r>
    </w:p>
    <w:p w14:paraId="15D8827E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строго соблюдать правила противопожарной безопасности;</w:t>
      </w:r>
    </w:p>
    <w:p w14:paraId="2E12D1A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извещать администрацию Гостиницы в случае неисправности приборов, мебели и освещения</w:t>
      </w:r>
    </w:p>
    <w:p w14:paraId="230197C9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уходе из номера закрывать водозаборные краны, окна, выключать свет, телевизор, электроприборы и закрыть номер.</w:t>
      </w:r>
    </w:p>
    <w:p w14:paraId="0F28C2A1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при отдыхе с детьми, позаботится об их безопасности. Не оставлять детей одних на детской игровой площадке, в зоне спортивного клуба; </w:t>
      </w:r>
    </w:p>
    <w:p w14:paraId="29BF4E57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нести ответственность за действия приглашённых гостей;</w:t>
      </w:r>
    </w:p>
    <w:p w14:paraId="2B2D2DC2" w14:textId="130DD968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своевременно и в полном объёме оплачивать все предоставленные Гостиницей услуги.</w:t>
      </w:r>
    </w:p>
    <w:p w14:paraId="41582CD5" w14:textId="77777777" w:rsidR="00936027" w:rsidRPr="00AA4476" w:rsidRDefault="00936027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</w:p>
    <w:p w14:paraId="7F413042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В </w:t>
      </w:r>
      <w:r w:rsidRPr="00AA4476">
        <w:rPr>
          <w:rFonts w:ascii="Baskerville Cyr LT Std" w:eastAsia="Times New Roman" w:hAnsi="Baskerville Cyr LT Std" w:cs="Times New Roman"/>
          <w:b/>
          <w:bCs/>
          <w:lang w:val="ru-RU" w:eastAsia="ru-RU"/>
        </w:rPr>
        <w:t>гостинице запрещается: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</w:t>
      </w:r>
    </w:p>
    <w:p w14:paraId="02E54A71" w14:textId="64A111A1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курить на всей территории гостиницы, в т.ч. номерах (в соответствии с ФЗ №15-ФЗ от 23.02.13г.). В случае нарушения данного обязательства, гостиница оставляет за собой право обратиться в правоохранительные органы для привлечения проживающего к административной ответственности за курение в неположенных местах. В данном случае, если гостиница будет привлечена к административной ответственности, вследствие вышеуказанного нарушения проживающим (и/или приглашенными им лицами) установленного запрета курения табака на территории гостиницы,  Гостиница оставляет за собой право потребовать от вышеуказанного проживающего компенсации Гостинице денежных средств, в размере штрафа, предъявленного Гостинице компетентными государственными органами (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 xml:space="preserve">Настоящим Гость подтверждает, что ему также известно, что курение в номере повлечет за собой необходимость возмещения гостем ущерба гостинице в виде затрат на дополнительную специальную уборку номера (длительное проветривание, использование средств поглотителей запаха, стирка штор, тюли, текстиля) в размере </w:t>
      </w:r>
      <w:r w:rsidR="00860FEA" w:rsidRPr="00AA4476">
        <w:rPr>
          <w:rFonts w:ascii="Baskerville Cyr LT Std" w:eastAsia="Times New Roman" w:hAnsi="Baskerville Cyr LT Std" w:cs="Times New Roman"/>
          <w:b/>
          <w:lang w:val="ru-RU" w:eastAsia="ru-RU"/>
        </w:rPr>
        <w:t>10</w:t>
      </w:r>
      <w:r w:rsidRPr="00AA4476">
        <w:rPr>
          <w:rFonts w:ascii="Baskerville Cyr LT Std" w:eastAsia="Times New Roman" w:hAnsi="Baskerville Cyr LT Std" w:cs="Times New Roman"/>
          <w:b/>
          <w:lang w:val="ru-RU" w:eastAsia="ru-RU"/>
        </w:rPr>
        <w:t>000 рублей).</w:t>
      </w:r>
    </w:p>
    <w:p w14:paraId="31658B45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нарушать покой проживающих с 23.00 до 8.00;</w:t>
      </w:r>
    </w:p>
    <w:p w14:paraId="1F9CB515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оставлять в номере посторонних лиц, а также передавать им ключ от номера;</w:t>
      </w:r>
    </w:p>
    <w:p w14:paraId="59DB9708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хранить громоздкие вещи, легковоспламеняющиеся материалы, оружие;</w:t>
      </w:r>
    </w:p>
    <w:p w14:paraId="583DF4C8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пользоваться электрокипятильником и электроплиткой;</w:t>
      </w:r>
    </w:p>
    <w:p w14:paraId="5BE4858E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переставлять мебель в номере  возможно только с согласия администратора гостиницы;</w:t>
      </w:r>
    </w:p>
    <w:p w14:paraId="68E47DD0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держать животных, птиц.</w:t>
      </w:r>
    </w:p>
    <w:p w14:paraId="20BB7D9D" w14:textId="77777777" w:rsidR="005051E8" w:rsidRPr="00AA4476" w:rsidRDefault="005051E8" w:rsidP="005051E8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причинении ущерба Гостинице, Гость несет материальную ответственность. В этом случае  Администрация Гостиницы в присутствии гостя обязана составить акт с указанием даты, времени, места нанесения ущерба, данные клиента, нанесшего ущерб, и описание самого ущерба (описание площади повреждения, предполагаемые причины, действия и средства, повлекшие нанесение ущерба и т.п.). Гость обязан подписать акт и возместить Гостинице причиненный ущерб.</w:t>
      </w:r>
    </w:p>
    <w:p w14:paraId="53CEBCD6" w14:textId="77777777" w:rsidR="005051E8" w:rsidRPr="00AA4476" w:rsidRDefault="005051E8" w:rsidP="005051E8">
      <w:pPr>
        <w:spacing w:before="100" w:beforeAutospacing="1" w:after="100" w:afterAutospacing="1" w:line="240" w:lineRule="auto"/>
        <w:ind w:left="720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отказе клиента оплатить нанесенный ущерб, Администрация гостиницы вправе обратиться в судебные органы с иском о возмещении ущерба.</w:t>
      </w:r>
    </w:p>
    <w:p w14:paraId="3D2F3E8D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Гостиница отвечает за утрату, недостачу или повреждение вещей гостей, внесенных в гостиницу, за исключением денег, иных валютных ценностей, ценных бумаг и других драгоценных вещей. Внесенной в гостиницу считается вещь, вверенная работникам 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lastRenderedPageBreak/>
        <w:t>гостиницы, либо вещь, помещенная в предназначенном для этого месте. Гостиница отвечает за утрату денег, иных валютных ценностей, ценных бумаг и других драгоценных вещей постояльца при условии, если они были приняты гостиницей на хранение, либо были помещены постояльцем в предоставленный ему гостиницей индивидуальный сейф независимо от того, находится этот сейф в его номере или в ином помещении Гостиницы. Гостиница освобождается от ответственности за несохранность содержимого такого сейфа, если докажет, что по условиям хранения доступ кого-либо к сейфу без ведома проживающего был невозможен либо стал возможным вследствие непреодолимой силы. Проживающий, обнаруживший утрату, недостачу или повреждение своих вещей, обязан без промедления заявить об этом администрации гостиницы. В противном случае Гостиница освобождается от ответственности за несохранность вещей.                         </w:t>
      </w:r>
    </w:p>
    <w:p w14:paraId="587F74C6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Гостиница не несет ответственности в случае форс-мажорных обстоятельств, в результате которых постояльцы гостиницы оказались без энергообеспечения, водоснабжения. При этом гостиница обязана принять меры для обеспечения электроэнергией и водоснабжением постояльцев гостиницы по мере возможности.</w:t>
      </w:r>
    </w:p>
    <w:p w14:paraId="2CAFA9B2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Администрация Гостиницы оставляет за собой право посещения номера без согласования с гостем в случае технических проблем в номере, задымления, пожара, затопления, а также в случае нарушения гостем настоящего порядка проживания, общественного порядка, порядка пользования бытовыми приборами;</w:t>
      </w:r>
    </w:p>
    <w:p w14:paraId="6A0DDC5E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В случае обнаружения забытых вещей администрация принимает меры к возврату их владельцам. Забытые гостями вещи хранятся в Гостинице в течение 6 месяцев. </w:t>
      </w:r>
    </w:p>
    <w:p w14:paraId="30CBDFA9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Продукты питания со вскрытой упаковкой не подлежат длительному хранению и подлежат утилизации. Если упаковка пищевых продуктов не нарушена, они сдаются в камеру хранения по общим правилам и подлежат хранению в течение 1 недели.</w:t>
      </w:r>
    </w:p>
    <w:p w14:paraId="1850243F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Неиспользованные предметы индивидуального пользования регистрируются в журнале и хранятся в течение 1 недели. Использованные предметы индивидуального пользования не подлежат длительному хранению и подлежат утилизации.</w:t>
      </w:r>
    </w:p>
    <w:p w14:paraId="558B5429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Индивидуальные косметические средства в закрытой упаковке подлежат хранению в течение 1 недели. Открытые индивидуальные косметические средства хранению не подлежат.</w:t>
      </w:r>
    </w:p>
    <w:p w14:paraId="5D28897A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Если Гость не освободил номер, не продлил срок своего проживания и отсутствует в номере без возможности с ним оперативно связаться, администрация Гостиницы вправе сделать опись его имущества, находящегося в номере и освободить номер. Администрация уведомляет Гостя по телефону или электронной почте об оставленном имуществе и по желанию гостя за дополнительную плату отправляет Почтой России; если гость не отвечает в течении трех дней, то имущество утилизируется либо отправляется на благотворительность.</w:t>
      </w:r>
    </w:p>
    <w:p w14:paraId="772EEC54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Персонал Гостиницы и проживающие должны соблюдать тишину и быть взаимно вежливы.</w:t>
      </w:r>
    </w:p>
    <w:p w14:paraId="5E2D38A4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случае нарушения Гостем настоящих правил, администрация Гостиницы может для восстановления тишины и покоя других Гостей сделать замечание нарушителю. Если Гость повторно нарушает внутренние правила проживания в Гостинице и не реагирует на требования администрации и/или сотрудников правоохранительных органов, что приводит к материальным убыткам или создает неудобства для проживания других посетителей, Гостиница имеет право отказать в предоставлении услуг Гостю и выселить его из Гостиницы.</w:t>
      </w:r>
    </w:p>
    <w:p w14:paraId="07E2DB9A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выезде из Гостиницы проживающему необходимо произвести полный расчет за предоставляемые услуги и сдать ключ от номера.</w:t>
      </w:r>
    </w:p>
    <w:p w14:paraId="5D255787" w14:textId="6CFBE26E" w:rsidR="00AA4476" w:rsidRDefault="005051E8" w:rsidP="00AA44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Книга жалоб и предложений находится у администратора и выдается по первой просьбе. Заявления и жалобы принимаются Гостиницей в письменной форме и рассматриваются  в установленные сроки</w:t>
      </w:r>
    </w:p>
    <w:p w14:paraId="79E9A559" w14:textId="77777777" w:rsidR="00AA4476" w:rsidRPr="00AA4476" w:rsidRDefault="00AA4476" w:rsidP="00AA4476">
      <w:pPr>
        <w:spacing w:before="100" w:beforeAutospacing="1" w:after="100" w:afterAutospacing="1" w:line="240" w:lineRule="auto"/>
        <w:ind w:left="720"/>
        <w:jc w:val="both"/>
        <w:rPr>
          <w:rFonts w:ascii="Baskerville Cyr LT Std" w:eastAsia="Times New Roman" w:hAnsi="Baskerville Cyr LT Std" w:cs="Times New Roman"/>
          <w:lang w:val="ru-RU" w:eastAsia="ru-RU"/>
        </w:rPr>
      </w:pPr>
    </w:p>
    <w:p w14:paraId="55E0FC85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  <w:t>На время проживания Гостиница бесплатно предоставляет следующие услуги: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</w:t>
      </w:r>
    </w:p>
    <w:p w14:paraId="33446AB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Вызов бригады скорой помощи  </w:t>
      </w:r>
    </w:p>
    <w:p w14:paraId="62BE8D4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Пользование медицинской аптечкой</w:t>
      </w:r>
    </w:p>
    <w:p w14:paraId="433EA95F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Предоставление гладильной доски и утюга</w:t>
      </w:r>
    </w:p>
    <w:p w14:paraId="55F46D6A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Побудка в определенное время </w:t>
      </w:r>
    </w:p>
    <w:p w14:paraId="7CD7E8DF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Предоставление иголок и ниток </w:t>
      </w:r>
    </w:p>
    <w:p w14:paraId="020DAEA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Доставка в номер корреспонденции по ее получении</w:t>
      </w:r>
    </w:p>
    <w:p w14:paraId="61F1BEB0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Вызов такси</w:t>
      </w:r>
    </w:p>
    <w:p w14:paraId="122D6279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Охраняемая парковка для автотранспорта</w:t>
      </w:r>
    </w:p>
    <w:p w14:paraId="7227821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Услуги беспроводного  Интернета</w:t>
      </w:r>
    </w:p>
    <w:p w14:paraId="70B686CB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Копирование, сканирование, печать (но не более 10 страниц)</w:t>
      </w:r>
    </w:p>
    <w:p w14:paraId="255DFCE1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Регистрация российских граждан и постановка на миграционный учёт иностранных граждан.</w:t>
      </w:r>
    </w:p>
    <w:p w14:paraId="21BB0334" w14:textId="77777777" w:rsidR="005051E8" w:rsidRPr="00AA4476" w:rsidRDefault="005051E8" w:rsidP="00505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b/>
          <w:bCs/>
          <w:u w:val="single"/>
          <w:lang w:val="ru-RU" w:eastAsia="ru-RU"/>
        </w:rPr>
        <w:t>За дополнительную плату оказываются следующие услуги:</w:t>
      </w:r>
      <w:r w:rsidRPr="00AA4476">
        <w:rPr>
          <w:rFonts w:ascii="Baskerville Cyr LT Std" w:eastAsia="Times New Roman" w:hAnsi="Baskerville Cyr LT Std" w:cs="Times New Roman"/>
          <w:lang w:val="ru-RU" w:eastAsia="ru-RU"/>
        </w:rPr>
        <w:t xml:space="preserve"> </w:t>
      </w:r>
    </w:p>
    <w:p w14:paraId="1E76B5F6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Завтрак</w:t>
      </w:r>
    </w:p>
    <w:p w14:paraId="4B2F7090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Мини-бар</w:t>
      </w:r>
    </w:p>
    <w:p w14:paraId="75FE281D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Дополнительная уборка в номере</w:t>
      </w:r>
    </w:p>
    <w:p w14:paraId="3255DEA4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Дополнительный комплект полотенец</w:t>
      </w:r>
    </w:p>
    <w:p w14:paraId="234B0808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Аренда конференц-зала</w:t>
      </w:r>
    </w:p>
    <w:p w14:paraId="107FD534" w14:textId="77777777" w:rsidR="005051E8" w:rsidRPr="00AA4476" w:rsidRDefault="005051E8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Услуги конно-спортивного клуба</w:t>
      </w:r>
    </w:p>
    <w:p w14:paraId="10232DA1" w14:textId="199B5F77" w:rsidR="00860FEA" w:rsidRPr="00AA4476" w:rsidRDefault="00860FEA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Дополнительное место (кровать)</w:t>
      </w:r>
    </w:p>
    <w:p w14:paraId="307E5A2F" w14:textId="21F57DDD" w:rsidR="00860FEA" w:rsidRPr="00AA4476" w:rsidRDefault="00860FEA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Стирка белья</w:t>
      </w:r>
    </w:p>
    <w:p w14:paraId="7389693D" w14:textId="68BC32AB" w:rsidR="00860FEA" w:rsidRPr="00AA4476" w:rsidRDefault="00860FEA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Мелкий ремонт одежды</w:t>
      </w:r>
    </w:p>
    <w:p w14:paraId="2D7D901D" w14:textId="0F501AEC" w:rsidR="00860FEA" w:rsidRPr="00AA4476" w:rsidRDefault="00860FEA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Посещение СПА центра</w:t>
      </w:r>
    </w:p>
    <w:p w14:paraId="2D751CCC" w14:textId="119BF2CE" w:rsidR="00860FEA" w:rsidRPr="00AA4476" w:rsidRDefault="00860FEA" w:rsidP="00505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Посещение Аквазоны (летнего открытого бассейна)</w:t>
      </w:r>
    </w:p>
    <w:p w14:paraId="1322EB82" w14:textId="77777777" w:rsidR="005051E8" w:rsidRPr="00AA4476" w:rsidRDefault="005051E8" w:rsidP="005051E8">
      <w:pPr>
        <w:spacing w:before="100" w:beforeAutospacing="1" w:after="100" w:afterAutospacing="1" w:line="240" w:lineRule="auto"/>
        <w:ind w:left="1440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highlight w:val="yellow"/>
          <w:lang w:val="ru-RU" w:eastAsia="ru-RU"/>
        </w:rPr>
        <w:t xml:space="preserve"> </w:t>
      </w:r>
    </w:p>
    <w:p w14:paraId="3DB195DF" w14:textId="77777777" w:rsidR="005051E8" w:rsidRPr="00AA4476" w:rsidRDefault="005051E8" w:rsidP="005051E8">
      <w:pPr>
        <w:spacing w:before="100" w:beforeAutospacing="1" w:after="100" w:afterAutospacing="1" w:line="240" w:lineRule="auto"/>
        <w:ind w:firstLine="708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В случаях, не предусмотренных настоящими правилами, администрация и Гость руководствуются действующим законодательством РФ. В настоящие правила могут вноситься дополнения и изменения</w:t>
      </w:r>
    </w:p>
    <w:p w14:paraId="60CF55F7" w14:textId="77777777" w:rsidR="005051E8" w:rsidRPr="00AA4476" w:rsidRDefault="005051E8" w:rsidP="005051E8">
      <w:pPr>
        <w:spacing w:before="100" w:beforeAutospacing="1" w:after="100" w:afterAutospacing="1" w:line="240" w:lineRule="auto"/>
        <w:ind w:firstLine="708"/>
        <w:jc w:val="both"/>
        <w:rPr>
          <w:rFonts w:ascii="Baskerville Cyr LT Std" w:eastAsia="Times New Roman" w:hAnsi="Baskerville Cyr LT Std" w:cs="Times New Roman"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lang w:val="ru-RU" w:eastAsia="ru-RU"/>
        </w:rPr>
        <w:t>При согласии Гостя с настоящими правилами и регистрации его в загородном клубе «Голден Хорс», договор на оказание гостиничных услуг считается заключенным</w:t>
      </w:r>
    </w:p>
    <w:p w14:paraId="0D21C94A" w14:textId="77777777" w:rsidR="005051E8" w:rsidRPr="00AA4476" w:rsidRDefault="005051E8" w:rsidP="005051E8">
      <w:pPr>
        <w:spacing w:before="100" w:beforeAutospacing="1" w:after="100" w:afterAutospacing="1" w:line="240" w:lineRule="auto"/>
        <w:jc w:val="center"/>
        <w:rPr>
          <w:rFonts w:ascii="Baskerville Cyr LT Std" w:eastAsia="Times New Roman" w:hAnsi="Baskerville Cyr LT Std" w:cs="Times New Roman"/>
          <w:i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i/>
          <w:lang w:val="ru-RU" w:eastAsia="ru-RU"/>
        </w:rPr>
        <w:t>Приятного Вам отдыха!</w:t>
      </w:r>
    </w:p>
    <w:p w14:paraId="6433C637" w14:textId="77777777" w:rsidR="005051E8" w:rsidRPr="00AA4476" w:rsidRDefault="005051E8" w:rsidP="005051E8">
      <w:pPr>
        <w:spacing w:before="100" w:beforeAutospacing="1" w:after="100" w:afterAutospacing="1" w:line="240" w:lineRule="auto"/>
        <w:jc w:val="center"/>
        <w:rPr>
          <w:rFonts w:ascii="Baskerville Cyr LT Std" w:eastAsia="Times New Roman" w:hAnsi="Baskerville Cyr LT Std" w:cs="Times New Roman"/>
          <w:i/>
          <w:lang w:val="ru-RU" w:eastAsia="ru-RU"/>
        </w:rPr>
      </w:pPr>
      <w:r w:rsidRPr="00AA4476">
        <w:rPr>
          <w:rFonts w:ascii="Baskerville Cyr LT Std" w:eastAsia="Times New Roman" w:hAnsi="Baskerville Cyr LT Std" w:cs="Times New Roman"/>
          <w:i/>
          <w:lang w:val="ru-RU" w:eastAsia="ru-RU"/>
        </w:rPr>
        <w:t>С уважением,  Администрация загородного клуба «Голден Хорс»</w:t>
      </w:r>
    </w:p>
    <w:p w14:paraId="02C52244" w14:textId="77777777" w:rsidR="00A548A2" w:rsidRPr="00AA4476" w:rsidRDefault="00A548A2">
      <w:pPr>
        <w:rPr>
          <w:rFonts w:ascii="Baskerville Cyr LT Std" w:hAnsi="Baskerville Cyr LT Std"/>
          <w:lang w:val="ru-RU"/>
        </w:rPr>
      </w:pPr>
    </w:p>
    <w:sectPr w:rsidR="00A548A2" w:rsidRPr="00AA4476" w:rsidSect="00713D84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6E505" w14:textId="77777777" w:rsidR="004E14E7" w:rsidRDefault="004E14E7">
      <w:pPr>
        <w:spacing w:after="0" w:line="240" w:lineRule="auto"/>
      </w:pPr>
      <w:r>
        <w:separator/>
      </w:r>
    </w:p>
  </w:endnote>
  <w:endnote w:type="continuationSeparator" w:id="0">
    <w:p w14:paraId="0099CA5A" w14:textId="77777777" w:rsidR="004E14E7" w:rsidRDefault="004E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Cyr LT Std">
    <w:panose1 w:val="02020602060506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430467"/>
      <w:docPartObj>
        <w:docPartGallery w:val="Page Numbers (Bottom of Page)"/>
        <w:docPartUnique/>
      </w:docPartObj>
    </w:sdtPr>
    <w:sdtContent>
      <w:p w14:paraId="31481DDF" w14:textId="77777777" w:rsidR="00D30354" w:rsidRDefault="005051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AED173" w14:textId="77777777" w:rsidR="00D30354" w:rsidRDefault="00D303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5479" w14:textId="77777777" w:rsidR="004E14E7" w:rsidRDefault="004E14E7">
      <w:pPr>
        <w:spacing w:after="0" w:line="240" w:lineRule="auto"/>
      </w:pPr>
      <w:r>
        <w:separator/>
      </w:r>
    </w:p>
  </w:footnote>
  <w:footnote w:type="continuationSeparator" w:id="0">
    <w:p w14:paraId="5ECE7D5B" w14:textId="77777777" w:rsidR="004E14E7" w:rsidRDefault="004E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D1"/>
    <w:multiLevelType w:val="multilevel"/>
    <w:tmpl w:val="41B2C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42CA"/>
    <w:multiLevelType w:val="multilevel"/>
    <w:tmpl w:val="6D5E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Times New Roman"/>
      </w:rPr>
    </w:lvl>
    <w:lvl w:ilvl="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E0E5E"/>
    <w:multiLevelType w:val="multilevel"/>
    <w:tmpl w:val="D9A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F3C74"/>
    <w:multiLevelType w:val="multilevel"/>
    <w:tmpl w:val="EC540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4FB"/>
    <w:multiLevelType w:val="multilevel"/>
    <w:tmpl w:val="7A020466"/>
    <w:lvl w:ilvl="0">
      <w:start w:val="2"/>
      <w:numFmt w:val="decimal"/>
      <w:lvlText w:val="%1"/>
      <w:lvlJc w:val="left"/>
      <w:pPr>
        <w:ind w:left="7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58167C2A"/>
    <w:multiLevelType w:val="multilevel"/>
    <w:tmpl w:val="6E1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E7509"/>
    <w:multiLevelType w:val="multilevel"/>
    <w:tmpl w:val="7064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025377">
    <w:abstractNumId w:val="5"/>
  </w:num>
  <w:num w:numId="2" w16cid:durableId="1347748297">
    <w:abstractNumId w:val="6"/>
  </w:num>
  <w:num w:numId="3" w16cid:durableId="1730422241">
    <w:abstractNumId w:val="3"/>
  </w:num>
  <w:num w:numId="4" w16cid:durableId="1234126262">
    <w:abstractNumId w:val="0"/>
  </w:num>
  <w:num w:numId="5" w16cid:durableId="1080834374">
    <w:abstractNumId w:val="1"/>
  </w:num>
  <w:num w:numId="6" w16cid:durableId="227812818">
    <w:abstractNumId w:val="2"/>
  </w:num>
  <w:num w:numId="7" w16cid:durableId="92885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E8"/>
    <w:rsid w:val="00022893"/>
    <w:rsid w:val="0006766F"/>
    <w:rsid w:val="000A2EDE"/>
    <w:rsid w:val="00126059"/>
    <w:rsid w:val="00390CA2"/>
    <w:rsid w:val="004E14E7"/>
    <w:rsid w:val="005051E8"/>
    <w:rsid w:val="005B02DA"/>
    <w:rsid w:val="00713D84"/>
    <w:rsid w:val="00776BA1"/>
    <w:rsid w:val="00860FEA"/>
    <w:rsid w:val="008A2B28"/>
    <w:rsid w:val="00926056"/>
    <w:rsid w:val="00936027"/>
    <w:rsid w:val="00962C86"/>
    <w:rsid w:val="009D4870"/>
    <w:rsid w:val="00A2049A"/>
    <w:rsid w:val="00A44D6D"/>
    <w:rsid w:val="00A548A2"/>
    <w:rsid w:val="00AA4476"/>
    <w:rsid w:val="00AF4261"/>
    <w:rsid w:val="00B95C57"/>
    <w:rsid w:val="00BC5611"/>
    <w:rsid w:val="00C47E86"/>
    <w:rsid w:val="00C82885"/>
    <w:rsid w:val="00CA7D99"/>
    <w:rsid w:val="00D30354"/>
    <w:rsid w:val="00D5174A"/>
    <w:rsid w:val="00F0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A93E"/>
  <w15:chartTrackingRefBased/>
  <w15:docId w15:val="{8A5A9DC3-201A-4F58-96FC-45273DBF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51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51E8"/>
  </w:style>
  <w:style w:type="paragraph" w:styleId="a5">
    <w:name w:val="List Paragraph"/>
    <w:basedOn w:val="a"/>
    <w:uiPriority w:val="1"/>
    <w:qFormat/>
    <w:rsid w:val="00936027"/>
    <w:pPr>
      <w:widowControl w:val="0"/>
      <w:autoSpaceDE w:val="0"/>
      <w:autoSpaceDN w:val="0"/>
      <w:spacing w:after="0" w:line="240" w:lineRule="auto"/>
      <w:ind w:left="742"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2024-01-14T10:49:00Z</cp:lastPrinted>
  <dcterms:created xsi:type="dcterms:W3CDTF">2023-08-20T14:03:00Z</dcterms:created>
  <dcterms:modified xsi:type="dcterms:W3CDTF">2024-05-13T12:24:00Z</dcterms:modified>
</cp:coreProperties>
</file>