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65" w:rsidRPr="0098150B" w:rsidRDefault="00DC690F" w:rsidP="002326D5">
      <w:pPr>
        <w:spacing w:after="0" w:line="240" w:lineRule="auto"/>
        <w:outlineLvl w:val="0"/>
      </w:pPr>
      <w:r w:rsidRPr="0098150B">
        <w:rPr>
          <w:rFonts w:ascii="Arial" w:eastAsia="Times New Roman" w:hAnsi="Arial" w:cs="Arial"/>
          <w:kern w:val="36"/>
          <w:sz w:val="48"/>
          <w:szCs w:val="48"/>
          <w:lang w:eastAsia="ru-RU"/>
        </w:rPr>
        <w:t xml:space="preserve"> </w:t>
      </w:r>
    </w:p>
    <w:p w:rsidR="006D63B2" w:rsidRPr="0098150B" w:rsidRDefault="00E41F65" w:rsidP="00E41F65">
      <w:pPr>
        <w:jc w:val="center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98150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Правила проживания </w:t>
      </w:r>
    </w:p>
    <w:p w:rsidR="00E41F65" w:rsidRPr="0098150B" w:rsidRDefault="00E41F65" w:rsidP="00E41F65">
      <w:pPr>
        <w:jc w:val="center"/>
        <w:rPr>
          <w:b/>
          <w:sz w:val="36"/>
          <w:szCs w:val="36"/>
        </w:rPr>
      </w:pPr>
      <w:r w:rsidRPr="0098150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в </w:t>
      </w:r>
      <w:r w:rsidR="005F7F3A" w:rsidRPr="0098150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загородном клубе </w:t>
      </w:r>
      <w:r w:rsidRPr="0098150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«Голден Хорс»</w:t>
      </w:r>
    </w:p>
    <w:p w:rsidR="005F7F3A" w:rsidRPr="0098150B" w:rsidRDefault="00E41F65" w:rsidP="007D5388">
      <w:pPr>
        <w:spacing w:after="0" w:line="240" w:lineRule="auto"/>
        <w:ind w:firstLine="708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Настоящие правила устанавливают порядок бронирования, поселения, проживания и предоставления услуг в </w:t>
      </w:r>
      <w:r w:rsidR="005F7F3A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загородном клубе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 "Голден Хорс"</w:t>
      </w:r>
      <w:r w:rsidR="005F7F3A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r w:rsidR="006D63B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расположенном по адресу: 346842, Россия, Ростовская область, Неклиновский район, Новобессергеневское сельское поселение, 3-й км Мариупольского шоссе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далее Гостиница, </w:t>
      </w:r>
      <w:r w:rsidR="005F7F3A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а также регулируют отношения между клубом и клиентами – гражданами РФ, иностранными гражданами, лицами без гражданства, юридическими лицами при осуществлении гостиничной деятельности. </w:t>
      </w:r>
    </w:p>
    <w:p w:rsidR="002326D5" w:rsidRPr="0098150B" w:rsidRDefault="002326D5" w:rsidP="007D5388">
      <w:pPr>
        <w:spacing w:before="100" w:beforeAutospacing="1" w:after="100" w:afterAutospacing="1" w:line="240" w:lineRule="auto"/>
        <w:ind w:firstLine="360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С Правилами проживания гости могут ознакомиться:</w:t>
      </w:r>
    </w:p>
    <w:p w:rsidR="002326D5" w:rsidRPr="0098150B" w:rsidRDefault="002326D5" w:rsidP="00232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 информационной папке на стойке регистрации</w:t>
      </w:r>
    </w:p>
    <w:p w:rsidR="002326D5" w:rsidRPr="0098150B" w:rsidRDefault="002326D5" w:rsidP="00232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 информационной папке в номере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</w:p>
    <w:p w:rsidR="002326D5" w:rsidRPr="0098150B" w:rsidRDefault="002326D5" w:rsidP="002326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на официальном сайте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</w:p>
    <w:p w:rsidR="00E41F65" w:rsidRPr="0098150B" w:rsidRDefault="00E41F65" w:rsidP="00E41F65">
      <w:pPr>
        <w:spacing w:after="0" w:line="240" w:lineRule="auto"/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</w:pPr>
    </w:p>
    <w:p w:rsidR="00E41F65" w:rsidRPr="0098150B" w:rsidRDefault="00E41F65" w:rsidP="008B0196">
      <w:pPr>
        <w:spacing w:after="0" w:line="240" w:lineRule="auto"/>
        <w:jc w:val="center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>Срок проживания в гостинице:</w:t>
      </w:r>
    </w:p>
    <w:p w:rsidR="00E41F65" w:rsidRPr="0098150B" w:rsidRDefault="00E41F65" w:rsidP="00E41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Гостиница предназначена для временного проживания граждан на срок, согласованный с администрацией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. По истечении согласованного срока Проживающий обязан освободить номер. При необходимости продления срока проживания необходимо сообщить об этом администратору гостиницы не позднее, чем 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за 2 часа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до расчетного часа – 12 часов по местному времени. </w:t>
      </w:r>
      <w:r w:rsidRPr="0098150B">
        <w:rPr>
          <w:rFonts w:ascii="&amp;quot" w:eastAsia="Times New Roman" w:hAnsi="&amp;quot" w:cs="Times New Roman"/>
          <w:b/>
          <w:sz w:val="27"/>
          <w:szCs w:val="27"/>
          <w:u w:val="single"/>
          <w:lang w:eastAsia="ru-RU"/>
        </w:rPr>
        <w:t>При наличии свободных мест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Администратор продлевает срок проживания.</w:t>
      </w:r>
    </w:p>
    <w:p w:rsidR="00E41F65" w:rsidRPr="0098150B" w:rsidRDefault="00E41F65" w:rsidP="00E41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Режим работы гостиницы «Голден Хорс» - круглосуточный.</w:t>
      </w:r>
    </w:p>
    <w:p w:rsidR="00E41F65" w:rsidRPr="0098150B" w:rsidRDefault="00E41F65" w:rsidP="00E41F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Размещение на территории гостиницы «Голден Хорс» осуществляется в соответствии с системой расчётного часа:</w:t>
      </w:r>
    </w:p>
    <w:p w:rsidR="00E41F65" w:rsidRPr="0098150B" w:rsidRDefault="00E41F65" w:rsidP="00E41F65">
      <w:pPr>
        <w:spacing w:after="0" w:line="240" w:lineRule="auto"/>
        <w:rPr>
          <w:rFonts w:ascii="&amp;quot" w:eastAsia="Times New Roman" w:hAnsi="&amp;quot" w:cs="Times New Roman"/>
          <w:b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Время заезда - с 14.00 часов местного времени</w:t>
      </w:r>
    </w:p>
    <w:p w:rsidR="00E41F65" w:rsidRPr="0098150B" w:rsidRDefault="00E41F65" w:rsidP="00E41F65">
      <w:pPr>
        <w:spacing w:before="450" w:after="0" w:line="240" w:lineRule="auto"/>
        <w:rPr>
          <w:rFonts w:ascii="&amp;quot" w:eastAsia="Times New Roman" w:hAnsi="&amp;quot" w:cs="Times New Roman"/>
          <w:b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Время отъезда - 12.00 часов местного времени</w:t>
      </w:r>
    </w:p>
    <w:p w:rsidR="00E41F65" w:rsidRPr="0098150B" w:rsidRDefault="00E41F65" w:rsidP="00E41F65">
      <w:pPr>
        <w:spacing w:after="0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 </w:t>
      </w:r>
    </w:p>
    <w:p w:rsidR="00E41F65" w:rsidRPr="0098150B" w:rsidRDefault="00E41F65" w:rsidP="008B0196">
      <w:pPr>
        <w:spacing w:after="0" w:line="240" w:lineRule="auto"/>
        <w:jc w:val="center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>Порядок предоставления и оплаты номера в гостинице:</w:t>
      </w:r>
    </w:p>
    <w:p w:rsidR="00E41F65" w:rsidRPr="0098150B" w:rsidRDefault="00E41F65" w:rsidP="00E41F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Номер в гостинице предоставляется при предъявлении документа, удостоверяющего личность, а также других документов, необходимых для регистрации гражданина согласно действующему законодательству РФ. Такими документами являются: </w:t>
      </w:r>
    </w:p>
    <w:p w:rsidR="00E41F65" w:rsidRPr="0098150B" w:rsidRDefault="00E41F65" w:rsidP="00E41F6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>Для гражданина РФ - Паспорт гражданина РФ или загранпаспорт гражданина РФ (для лица, постоянно проживающего за пределами РФ);</w:t>
      </w:r>
    </w:p>
    <w:p w:rsidR="00E41F65" w:rsidRPr="0098150B" w:rsidRDefault="00E41F65" w:rsidP="00E41F6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Для иностранного гражданина – Паспорт иностранного гражданина, виза (при необходимости), миграционная карта;</w:t>
      </w:r>
    </w:p>
    <w:p w:rsidR="00E41F65" w:rsidRPr="0098150B" w:rsidRDefault="00E41F65" w:rsidP="00E41F6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Для лица без гражданства –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 (Паспорт лица без гражданства), разрешение на временное пребывание лица без гражданства или вид на жительство лица без гражданства;</w:t>
      </w:r>
    </w:p>
    <w:p w:rsidR="00E41F65" w:rsidRPr="0098150B" w:rsidRDefault="00E41F65" w:rsidP="00E41F6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Для граждан, не достигших 14-летнего возраста – свидетельство о рождении, документы, удостоверяющие личность находящихся вместе с ним родителей (усыновителей, опекунов) или сопровождающих близких родственников, имеющих нотариально заверенны</w:t>
      </w:r>
      <w:r w:rsidRPr="0098150B">
        <w:rPr>
          <w:rFonts w:ascii="&amp;quot" w:eastAsia="Times New Roman" w:hAnsi="&amp;quot" w:cs="Times New Roman" w:hint="eastAsia"/>
          <w:sz w:val="27"/>
          <w:szCs w:val="27"/>
          <w:lang w:eastAsia="ru-RU"/>
        </w:rPr>
        <w:t>й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документ, удостоверяющих их полномочия.</w:t>
      </w:r>
    </w:p>
    <w:p w:rsidR="00E41F65" w:rsidRPr="0098150B" w:rsidRDefault="00E41F65" w:rsidP="00E41F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 Плата за проживание и услуги в гостинице осуществляется по свободным (договорным) ценам, утвержденным руководством ООО «Голден Хорс» и начисляется в соответствии с единым расчетным часом. При проживании менее суток (24 часа) плата взимается за сутки независимо от времени заезда и выезда.  </w:t>
      </w:r>
    </w:p>
    <w:p w:rsidR="00E41F65" w:rsidRPr="0098150B" w:rsidRDefault="00E41F65" w:rsidP="00E41F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 случае задержки выезда гостя после установленного расчетного часа плата за проживание взимается в следующем порядке: </w:t>
      </w:r>
    </w:p>
    <w:p w:rsidR="00E41F65" w:rsidRPr="0098150B" w:rsidRDefault="00E41F65" w:rsidP="00E41F6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с 12:00 до 23:00 – 50% от стоимости номера за сутки;</w:t>
      </w:r>
    </w:p>
    <w:p w:rsidR="00E41F65" w:rsidRPr="0098150B" w:rsidRDefault="00E41F65" w:rsidP="00E41F65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с 23:00 до 12:00 следующего дня – 100% от стоимости номера за сутки.</w:t>
      </w:r>
    </w:p>
    <w:p w:rsidR="00E41F65" w:rsidRPr="0098150B" w:rsidRDefault="00E41F65" w:rsidP="00E41F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val="en-US"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Все расчеты производятся в рублях. К</w:t>
      </w:r>
      <w:r w:rsidRPr="0098150B">
        <w:rPr>
          <w:rFonts w:ascii="&amp;quot" w:eastAsia="Times New Roman" w:hAnsi="&amp;quot" w:cs="Times New Roman"/>
          <w:sz w:val="27"/>
          <w:szCs w:val="27"/>
          <w:lang w:val="en-US" w:eastAsia="ru-RU"/>
        </w:rPr>
        <w:t xml:space="preserve">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оплате</w:t>
      </w:r>
      <w:r w:rsidRPr="0098150B">
        <w:rPr>
          <w:rFonts w:ascii="&amp;quot" w:eastAsia="Times New Roman" w:hAnsi="&amp;quot" w:cs="Times New Roman"/>
          <w:sz w:val="27"/>
          <w:szCs w:val="27"/>
          <w:lang w:val="en-US" w:eastAsia="ru-RU"/>
        </w:rPr>
        <w:t xml:space="preserve">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принимаются</w:t>
      </w:r>
      <w:r w:rsidRPr="0098150B">
        <w:rPr>
          <w:rFonts w:ascii="&amp;quot" w:eastAsia="Times New Roman" w:hAnsi="&amp;quot" w:cs="Times New Roman"/>
          <w:sz w:val="27"/>
          <w:szCs w:val="27"/>
          <w:lang w:val="en-US" w:eastAsia="ru-RU"/>
        </w:rPr>
        <w:t xml:space="preserve">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карты</w:t>
      </w:r>
      <w:r w:rsidRPr="0098150B">
        <w:rPr>
          <w:rFonts w:ascii="&amp;quot" w:eastAsia="Times New Roman" w:hAnsi="&amp;quot" w:cs="Times New Roman"/>
          <w:sz w:val="27"/>
          <w:szCs w:val="27"/>
          <w:lang w:val="en-US" w:eastAsia="ru-RU"/>
        </w:rPr>
        <w:t>: VISA,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val="en-US" w:eastAsia="ru-RU"/>
        </w:rPr>
        <w:t xml:space="preserve"> </w:t>
      </w:r>
      <w:r w:rsidRPr="0098150B">
        <w:rPr>
          <w:rFonts w:ascii="&amp;quot" w:eastAsia="Times New Roman" w:hAnsi="&amp;quot" w:cs="Times New Roman"/>
          <w:sz w:val="27"/>
          <w:szCs w:val="27"/>
          <w:lang w:val="en-US" w:eastAsia="ru-RU"/>
        </w:rPr>
        <w:t>VISA Electron, MC, Master Card Electronic, Maestro</w:t>
      </w:r>
      <w:r w:rsidRPr="0098150B">
        <w:rPr>
          <w:rFonts w:ascii="&amp;quot" w:eastAsia="Times New Roman" w:hAnsi="&amp;quot" w:cs="Times New Roman"/>
          <w:i/>
          <w:sz w:val="27"/>
          <w:szCs w:val="27"/>
          <w:lang w:val="en-US" w:eastAsia="ru-RU"/>
        </w:rPr>
        <w:t xml:space="preserve">, </w:t>
      </w:r>
      <w:r w:rsidR="006D63B2" w:rsidRPr="0098150B">
        <w:rPr>
          <w:rFonts w:ascii="&amp;quot" w:eastAsia="Times New Roman" w:hAnsi="&amp;quot" w:cs="Times New Roman"/>
          <w:i/>
          <w:sz w:val="27"/>
          <w:szCs w:val="27"/>
          <w:lang w:eastAsia="ru-RU"/>
        </w:rPr>
        <w:t>Мир</w:t>
      </w:r>
    </w:p>
    <w:p w:rsidR="00E41F65" w:rsidRPr="0098150B" w:rsidRDefault="00E41F65" w:rsidP="004F74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За проживание детей в возрасте до </w:t>
      </w:r>
      <w:r w:rsidR="004F7419" w:rsidRPr="0098150B">
        <w:rPr>
          <w:rFonts w:ascii="&amp;quot" w:eastAsia="Times New Roman" w:hAnsi="&amp;quot" w:cs="Times New Roman"/>
          <w:i/>
          <w:sz w:val="27"/>
          <w:szCs w:val="27"/>
          <w:lang w:eastAsia="ru-RU"/>
        </w:rPr>
        <w:t>3</w:t>
      </w:r>
      <w:r w:rsidRPr="0098150B">
        <w:rPr>
          <w:rFonts w:ascii="&amp;quot" w:eastAsia="Times New Roman" w:hAnsi="&amp;quot" w:cs="Times New Roman"/>
          <w:i/>
          <w:sz w:val="27"/>
          <w:szCs w:val="27"/>
          <w:lang w:eastAsia="ru-RU"/>
        </w:rPr>
        <w:t>-х лет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при семейном поселении без предоставления места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 плата не взимается. </w:t>
      </w:r>
      <w:r w:rsidR="004F7419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Детские кроватки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Гостиницей</w:t>
      </w:r>
      <w:r w:rsidR="004F7419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не предоставляются.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Проживание детей после </w:t>
      </w:r>
      <w:r w:rsidR="004F7419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3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-х лет на дополнительном месте оплачивается дополнительно</w:t>
      </w:r>
      <w:r w:rsidR="006D63B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.</w:t>
      </w:r>
    </w:p>
    <w:p w:rsidR="00E41F65" w:rsidRPr="0098150B" w:rsidRDefault="00E41F65" w:rsidP="004F74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 xml:space="preserve">После 23.00 за нахождение </w:t>
      </w:r>
      <w:r w:rsidR="006D63B2"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 xml:space="preserve">не проживающих в номере 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гостей</w:t>
      </w:r>
      <w:r w:rsidR="006D63B2"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 xml:space="preserve"> в количестве более 2 человек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, взимается плата из расчета стоимости дополнительного места на 1 человека.</w:t>
      </w:r>
    </w:p>
    <w:p w:rsidR="00E41F65" w:rsidRPr="0098150B" w:rsidRDefault="00E41F65" w:rsidP="004F74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При проведении расчётов со скидкой (сезонные скидки, спец. предложения) действуют следующие правила: скидки предоставляются только от открытого тарифа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при  прямом бронировании через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Гостиницу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(без услуг бронирующих/туристических компаний); скидки не суммируются; скидки предоставляются только на проживание.</w:t>
      </w:r>
    </w:p>
    <w:p w:rsidR="00687830" w:rsidRPr="0098150B" w:rsidRDefault="004F7419" w:rsidP="006878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b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В случае утери ключа от номера новый к</w:t>
      </w:r>
      <w:r w:rsidR="00E41F65"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люч выдается по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 xml:space="preserve">сле оплаты гостем штрафа в размере </w:t>
      </w:r>
      <w:r w:rsidR="006D63B2"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1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00 руб</w:t>
      </w:r>
      <w:r w:rsidR="00687830"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>.</w:t>
      </w:r>
    </w:p>
    <w:p w:rsidR="00E41F65" w:rsidRPr="0098150B" w:rsidRDefault="00E41F65" w:rsidP="006878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 xml:space="preserve">В случае несвоевременного отказа от бронирования (менее, чем за сутки), опоздания или </w:t>
      </w:r>
      <w:proofErr w:type="spellStart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незаезда</w:t>
      </w:r>
      <w:proofErr w:type="spellEnd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гостя с него или с заказчика взимается плата за фактический простой номера в размере его стоимости за сутки. При опоздании более чем на сутки бронирование аннулируется.</w:t>
      </w:r>
    </w:p>
    <w:p w:rsidR="00687830" w:rsidRPr="0098150B" w:rsidRDefault="00687830" w:rsidP="004F74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Проживающий принимает к сведению и не возражает против факта использования в помещениях гостиницы (за исключением личных номеров постояльцев и туалетных кабин) систем видеонаблюдения.</w:t>
      </w:r>
    </w:p>
    <w:p w:rsidR="00E41F65" w:rsidRPr="0098150B" w:rsidRDefault="00E41F65" w:rsidP="008B0196">
      <w:pPr>
        <w:spacing w:after="0" w:line="240" w:lineRule="auto"/>
        <w:jc w:val="center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>Порядок проживания в гостинице:</w:t>
      </w:r>
    </w:p>
    <w:p w:rsidR="00E41F65" w:rsidRPr="0098150B" w:rsidRDefault="00E41F65" w:rsidP="008B01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Проживающие обязаны: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бережно относиться к имуществу и оборудованию гостиницы;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соблюдать чистоту и установленный порядок;</w:t>
      </w:r>
    </w:p>
    <w:p w:rsidR="002326D5" w:rsidRPr="0098150B" w:rsidRDefault="002326D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обеспечить доступ в номер работников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 в течение вашего срока проживания, для проведения текущей уборки и смены постельного белья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 случае утраты или повреждения имущества гостиницы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возмещать стоимость ущерба в соответствии с действующим прейскурантом;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строго соблюдать правила противопожарной безопасности;</w:t>
      </w:r>
    </w:p>
    <w:p w:rsidR="005F7F3A" w:rsidRPr="0098150B" w:rsidRDefault="005F7F3A" w:rsidP="005F7F3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извещать администрацию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 случае неисправности приборов, мебели и освещения</w:t>
      </w:r>
    </w:p>
    <w:p w:rsidR="005F7F3A" w:rsidRPr="0098150B" w:rsidRDefault="00E41F65" w:rsidP="005F7F3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при уходе из номера закрывать водозаборные краны, окна, выключать свет, телевизор, электроприборы </w:t>
      </w:r>
      <w:r w:rsidR="004F7419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и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закрыть номер.</w:t>
      </w:r>
    </w:p>
    <w:p w:rsidR="002326D5" w:rsidRPr="0098150B" w:rsidRDefault="005F7F3A" w:rsidP="002326D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при отдыхе с детьми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позаботится об их безопасности. Не оставлять детей одних на детской игровой площадке, в зоне спортивного клуба; </w:t>
      </w:r>
    </w:p>
    <w:p w:rsidR="005F7F3A" w:rsidRPr="0098150B" w:rsidRDefault="005F7F3A" w:rsidP="002326D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нести ответственность за действия приглашённых гостей;</w:t>
      </w:r>
    </w:p>
    <w:p w:rsidR="005F7F3A" w:rsidRPr="0098150B" w:rsidRDefault="005F7F3A" w:rsidP="005F7F3A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своевременно и в полном объёме оплачивать все предоставленные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Гостиницей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услуги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.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</w:p>
    <w:p w:rsidR="00E41F65" w:rsidRPr="0098150B" w:rsidRDefault="00E41F65" w:rsidP="008B01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 xml:space="preserve">В </w:t>
      </w:r>
      <w:r w:rsidRPr="0098150B">
        <w:rPr>
          <w:rFonts w:ascii="&amp;quot" w:eastAsia="Times New Roman" w:hAnsi="&amp;quot" w:cs="Times New Roman"/>
          <w:b/>
          <w:bCs/>
          <w:sz w:val="27"/>
          <w:szCs w:val="27"/>
          <w:lang w:eastAsia="ru-RU"/>
        </w:rPr>
        <w:t>гостинице запрещается: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курить на всей территории гостиницы, в т.ч. номерах (в соответствии с ФЗ №15-ФЗ от 23.02.13г.). В случае нарушения данного обязательства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гостиница оставляет за собой право обратиться в правоохранительные органы для привлечения проживающего к административной ответственности за курение в неположенных местах. В данном случае, если гостиница будет привлечена к административной ответственности, вследствие вышеуказанного нарушения проживающим (и/или приглашенными им лицами) установленного запрета курения табака на территории гостиницы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 Гостиница оставляет за собой право потребовать от вышеуказанного проживающего компенсации Гостинице денежных средств, в размере штрафа, предъявленного Гостинице компетентными государственными органами (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t xml:space="preserve">Настоящим Гость подтверждает, что ему также </w:t>
      </w:r>
      <w:r w:rsidRPr="0098150B">
        <w:rPr>
          <w:rFonts w:ascii="&amp;quot" w:eastAsia="Times New Roman" w:hAnsi="&amp;quot" w:cs="Times New Roman"/>
          <w:b/>
          <w:sz w:val="27"/>
          <w:szCs w:val="27"/>
          <w:lang w:eastAsia="ru-RU"/>
        </w:rPr>
        <w:lastRenderedPageBreak/>
        <w:t>известно, что курение в номере повлечет за собой необходимость возмещения гостем ущерба гостинице в виде затрат на дополнительную специальную уборку номера (длительное проветривание, использование средств поглотителей запаха, стирка штор, тюли, текстиля) в размере 5000 рублей).</w:t>
      </w:r>
    </w:p>
    <w:p w:rsidR="00E41F65" w:rsidRPr="0098150B" w:rsidRDefault="00E41F65" w:rsidP="007D53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нарушать покой проживающих с 23.00 до 8.00;</w:t>
      </w:r>
    </w:p>
    <w:p w:rsidR="00E41F65" w:rsidRPr="0098150B" w:rsidRDefault="00E41F65" w:rsidP="007D53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оставлять в номере посторонних лиц, а также передавать им ключ от номера;</w:t>
      </w:r>
    </w:p>
    <w:p w:rsidR="00E41F65" w:rsidRPr="0098150B" w:rsidRDefault="00E41F65" w:rsidP="007D53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хранить громоздкие вещи, легковоспламеняющиеся материалы, оружие;</w:t>
      </w:r>
    </w:p>
    <w:p w:rsidR="00E41F65" w:rsidRPr="0098150B" w:rsidRDefault="00E41F65" w:rsidP="007D53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пользоваться электрокипятильником и электроплиткой;</w:t>
      </w:r>
    </w:p>
    <w:p w:rsidR="00E41F65" w:rsidRPr="0098150B" w:rsidRDefault="00E41F65" w:rsidP="007D53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переставлять мебель в номере  возможно только с согласия администратора гостиницы;</w:t>
      </w:r>
    </w:p>
    <w:p w:rsidR="00E41F65" w:rsidRPr="0098150B" w:rsidRDefault="00E41F65" w:rsidP="007D538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держать животных, птиц.</w:t>
      </w:r>
    </w:p>
    <w:p w:rsidR="00687830" w:rsidRPr="0098150B" w:rsidRDefault="00E41F65" w:rsidP="008B0196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При причинении ущерба 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остиниц</w:t>
      </w:r>
      <w:r w:rsidR="009B69B4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е,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Гость несет материальную ответственность.</w:t>
      </w:r>
      <w:r w:rsidR="00687830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 этом случае  Администрация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="00687830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 присутствии гостя обязана составить акт с указанием даты, времени, места нанесения ущерба, данные клиента, нанесшего ущерб, и описание самого ущерба (описание площади повреждения, предполагаемые причины, действия и средства, повлекшие нанесение ущерба и т.п.). Гость обязан подписать акт и возместить Гостинице причиненный ущерб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.</w:t>
      </w:r>
    </w:p>
    <w:p w:rsidR="00E41F65" w:rsidRPr="0098150B" w:rsidRDefault="00687830" w:rsidP="007D5388">
      <w:pPr>
        <w:spacing w:before="100" w:beforeAutospacing="1" w:after="100" w:afterAutospacing="1" w:line="240" w:lineRule="auto"/>
        <w:ind w:left="720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При отказе клиента оплатить нанесенный ущерб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Администрация гостиницы вправе обратиться в судебные органы с иском о возмещении ущерба.</w:t>
      </w:r>
    </w:p>
    <w:p w:rsidR="00E41F65" w:rsidRPr="0098150B" w:rsidRDefault="00E41F65" w:rsidP="004F74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Гостиница отвечает за утрату, недостачу или повреждение вещей гостей, внесенных в гостиницу, за исключением денег, иных валютных ценностей, ценных бумаг и других драгоценных вещей. Внесенной в гостиницу считается вещь, вверенная работникам гостиницы, либо вещь, помещенная в предназначенном для этого месте. Гостиница отвечает за утрату денег, иных валютных ценностей, ценных бумаг и других драгоценных вещей постояльца при условии, если они были приняты гостиницей на хранение, либо были помещены постояльцем в предоставленный ему гостиницей индивидуальный сейф независимо от того, находится этот сейф в его номере или в ином помещении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. Гостиница освобождается от ответственности за </w:t>
      </w:r>
      <w:proofErr w:type="spellStart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несохранность</w:t>
      </w:r>
      <w:proofErr w:type="spellEnd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содержимого такого сейфа, если докажет, что по условиям хранения доступ кого-либо к сейфу без ведома проживающего был невозможен либо стал возможным вследствие непреодолимой силы. Проживающий, обнаруживший утрату, недостачу или повреждение своих вещей, обязан без промедления заявить об этом администрации гостиницы. В противном случае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Гостиница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 xml:space="preserve">освобождается от ответственности за </w:t>
      </w:r>
      <w:proofErr w:type="spellStart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несохранность</w:t>
      </w:r>
      <w:proofErr w:type="spellEnd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вещей.                         </w:t>
      </w:r>
    </w:p>
    <w:p w:rsidR="00E41F65" w:rsidRPr="0098150B" w:rsidRDefault="00E41F65" w:rsidP="008B01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Гостиница не несет ответственности в случае форс-мажорных обстоятельств, в результате которых постояльцы гостиницы оказались без энергообеспечения, водоснабжения. При этом гостиница обязана принять меры для обеспечения электроэнергией и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водоснабжением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постояльцев гостиницы по мере возможности.</w:t>
      </w:r>
    </w:p>
    <w:p w:rsidR="00E41F65" w:rsidRPr="0098150B" w:rsidRDefault="00E41F65" w:rsidP="004F74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Администрация Гостиницы оставляет за собой право посещения номера без согласования с гостем в случае технических проблем в номере,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приборами;</w:t>
      </w:r>
    </w:p>
    <w:p w:rsidR="004F7419" w:rsidRPr="0098150B" w:rsidRDefault="00E41F65" w:rsidP="004F741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 случае обнаружения забытых вещей администрация принимает меры к возврату их владельцам. Забытые гостями вещи хранятся в Гостинице в течение 6 месяцев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.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Продукты питания со вскрытой упаковкой не подлежат длительному хранению и подлежат утилизации. Если упаковка пищевых продуктов не нарушена, они сдаются в камеру хранения по общим правилам и подлежат хранению в течение 1 недели.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Неиспользованные предметы индивидуального пользования регистрируются в журнале и хранятся в течение 1 недели. Использованные предметы индивидуального пользования не подлежат длительному хранению и подлежат утилизации.</w:t>
      </w:r>
    </w:p>
    <w:p w:rsidR="00E41F65" w:rsidRPr="0098150B" w:rsidRDefault="00E41F65" w:rsidP="004F741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Индивидуальные косметические средства в закрытой упаковке подлежат хранению в течение 1 недели. Открытые индивидуальные косметические средства хранению не подлежат.</w:t>
      </w:r>
    </w:p>
    <w:p w:rsidR="005F7F3A" w:rsidRPr="0098150B" w:rsidRDefault="005F7F3A" w:rsidP="008B0196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Если Гость не освободил номер, не продлил срок своего проживания и отсутствует в номере без возможности с ним оперативно связаться, администрация </w:t>
      </w:r>
      <w:r w:rsidR="0022348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вправе сделать опись его имущества, находящегося в номере и освободить номер. Администрация уведомляет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Гостя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по телефону или электронной почте об оставленном имуществе и по желанию гостя за дополнительную плату отправляет Почтой России; если гость не отвечает в течении трех дней, то имущество утилизируется либо отправляется на благотворительность.</w:t>
      </w:r>
    </w:p>
    <w:p w:rsidR="00E41F65" w:rsidRPr="0098150B" w:rsidRDefault="00E41F65" w:rsidP="008B0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Персонал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Гостиницы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и проживающие должны соблюдать тишину и быть взаимно вежливы.</w:t>
      </w:r>
    </w:p>
    <w:p w:rsidR="00E41F65" w:rsidRPr="0098150B" w:rsidRDefault="00E41F65" w:rsidP="008B0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 случае нарушения Гостем настоящих правил, администрация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Гостиницы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может для восстановления тишины и покоя других Гостей сделать замечание нарушителю. Если Гость повторно нарушает внутренние правила проживания в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Гостинице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и не реагирует на требования администрации и/или сотрудников правоохранительных органов, что приводит к материальным убыткам или создает неудобства для проживания других посетителей,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Гостиница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имеет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lastRenderedPageBreak/>
        <w:t xml:space="preserve">право отказать в предоставлении услуг Гостю и выселить его из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Гостиницы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.</w:t>
      </w:r>
    </w:p>
    <w:p w:rsidR="00E41F65" w:rsidRPr="0098150B" w:rsidRDefault="00E41F65" w:rsidP="008B0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При выезде из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Гостиницы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проживающему необходимо произвести полный расчет за предоставляемые услуги и сдать ключ от номера.</w:t>
      </w:r>
    </w:p>
    <w:p w:rsidR="00E41F65" w:rsidRPr="0098150B" w:rsidRDefault="00E41F65" w:rsidP="008B0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Книга </w:t>
      </w:r>
      <w:r w:rsidR="006D63B2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жалоб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и предложений находится у администратора и выдается по первой просьбе. Заявления и жалобы принимаются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Гостиницей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 письменной форме и рассматриваются  в установленные сроки</w:t>
      </w:r>
    </w:p>
    <w:p w:rsidR="00E41F65" w:rsidRPr="0098150B" w:rsidRDefault="00E41F65" w:rsidP="008B01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 xml:space="preserve">На время проживания </w:t>
      </w:r>
      <w:r w:rsidR="007477ED"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 xml:space="preserve">Гостиница </w:t>
      </w:r>
      <w:r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>бесплатно предоставляет следующие услуги: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Вызов бригады скорой помощи  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Пользование медицинской аптечкой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Предоставление гладильной доски и утюга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Побудка в определенное время 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Предоставление посуды и столовых приборов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Предоставление иголок и ниток 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Доставка в номер корреспонденции по ее получении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Вызов такси</w:t>
      </w:r>
    </w:p>
    <w:p w:rsidR="00B9102B" w:rsidRPr="0098150B" w:rsidRDefault="00B9102B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 w:hint="eastAsia"/>
          <w:sz w:val="27"/>
          <w:szCs w:val="27"/>
          <w:lang w:eastAsia="ru-RU"/>
        </w:rPr>
        <w:t>О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храняемая парковка для автотранспорта</w:t>
      </w:r>
    </w:p>
    <w:p w:rsidR="008B0196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Услуги беспроводного  Интернета</w:t>
      </w:r>
    </w:p>
    <w:p w:rsidR="00E41F65" w:rsidRPr="0098150B" w:rsidRDefault="008B0196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Копирование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 сканирование, печать (но не более 10 страниц)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Регистрация </w:t>
      </w:r>
      <w:r w:rsidR="00B9102B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российских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граждан и постановка на миграционный учёт иностранных граждан.</w:t>
      </w:r>
    </w:p>
    <w:p w:rsidR="00E41F65" w:rsidRPr="0098150B" w:rsidRDefault="00E41F65" w:rsidP="008B01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b/>
          <w:bCs/>
          <w:sz w:val="27"/>
          <w:szCs w:val="27"/>
          <w:u w:val="single"/>
          <w:lang w:eastAsia="ru-RU"/>
        </w:rPr>
        <w:t>За дополнительную плату оказываются следующие услуги: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</w:p>
    <w:p w:rsidR="00E41F65" w:rsidRPr="0098150B" w:rsidRDefault="006D63B2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Завтрак</w:t>
      </w:r>
    </w:p>
    <w:p w:rsidR="00687830" w:rsidRPr="0098150B" w:rsidRDefault="00687830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 w:hint="eastAsia"/>
          <w:sz w:val="27"/>
          <w:szCs w:val="27"/>
          <w:lang w:eastAsia="ru-RU"/>
        </w:rPr>
        <w:t>М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ини-бар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Дополнительная уборка в номере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Дополнительный комплект полотенец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Прачечная, химчистка, глажка</w:t>
      </w:r>
    </w:p>
    <w:p w:rsidR="00E41F65" w:rsidRPr="0098150B" w:rsidRDefault="00E41F65" w:rsidP="008B019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Аренда конференц-зала</w:t>
      </w:r>
    </w:p>
    <w:p w:rsidR="00E41F65" w:rsidRPr="0098150B" w:rsidRDefault="00E41F65" w:rsidP="008B0196">
      <w:pPr>
        <w:spacing w:before="100" w:beforeAutospacing="1" w:after="100" w:afterAutospacing="1" w:line="240" w:lineRule="auto"/>
        <w:ind w:left="1440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highlight w:val="yellow"/>
          <w:lang w:eastAsia="ru-RU"/>
        </w:rPr>
        <w:t xml:space="preserve"> </w:t>
      </w:r>
    </w:p>
    <w:p w:rsidR="002326D5" w:rsidRPr="0098150B" w:rsidRDefault="002326D5" w:rsidP="008B0196">
      <w:pPr>
        <w:spacing w:before="100" w:beforeAutospacing="1"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В случаях, не предусмотренных настоящими правилами, администрация и </w:t>
      </w:r>
      <w:r w:rsidR="008B0196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Гость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руковод</w:t>
      </w:r>
      <w:bookmarkStart w:id="0" w:name="_GoBack"/>
      <w:bookmarkEnd w:id="0"/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ствуются действующим законодательством РФ.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В настоящие правила могут вноситься дополнения и изменения</w:t>
      </w:r>
    </w:p>
    <w:p w:rsidR="002326D5" w:rsidRPr="0098150B" w:rsidRDefault="002326D5" w:rsidP="008B0196">
      <w:pPr>
        <w:spacing w:before="100" w:beforeAutospacing="1"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7"/>
          <w:szCs w:val="27"/>
          <w:lang w:eastAsia="ru-RU"/>
        </w:rPr>
      </w:pP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При согласии Гостя с настоящими правилами и регистрации его в загородном клубе «Голден Хорс»</w:t>
      </w:r>
      <w:r w:rsidR="007477ED"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>,</w:t>
      </w:r>
      <w:r w:rsidRPr="0098150B">
        <w:rPr>
          <w:rFonts w:ascii="&amp;quot" w:eastAsia="Times New Roman" w:hAnsi="&amp;quot" w:cs="Times New Roman"/>
          <w:sz w:val="27"/>
          <w:szCs w:val="27"/>
          <w:lang w:eastAsia="ru-RU"/>
        </w:rPr>
        <w:t xml:space="preserve"> договор на оказание гостиничных услуг считается заключенным</w:t>
      </w:r>
    </w:p>
    <w:p w:rsidR="002326D5" w:rsidRPr="0098150B" w:rsidRDefault="002326D5" w:rsidP="002326D5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i/>
          <w:sz w:val="26"/>
          <w:szCs w:val="26"/>
          <w:lang w:eastAsia="ru-RU"/>
        </w:rPr>
      </w:pPr>
      <w:r w:rsidRPr="0098150B">
        <w:rPr>
          <w:rFonts w:ascii="Arial" w:eastAsia="Times New Roman" w:hAnsi="Arial" w:cs="Arial"/>
          <w:i/>
          <w:sz w:val="24"/>
          <w:szCs w:val="24"/>
          <w:lang w:eastAsia="ru-RU"/>
        </w:rPr>
        <w:t>Приятного Вам отдыха!</w:t>
      </w:r>
    </w:p>
    <w:p w:rsidR="00E41F65" w:rsidRPr="0098150B" w:rsidRDefault="002326D5" w:rsidP="002326D5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i/>
          <w:sz w:val="26"/>
          <w:szCs w:val="26"/>
          <w:lang w:eastAsia="ru-RU"/>
        </w:rPr>
      </w:pPr>
      <w:r w:rsidRPr="0098150B">
        <w:rPr>
          <w:rFonts w:ascii="Arial" w:eastAsia="Times New Roman" w:hAnsi="Arial" w:cs="Arial"/>
          <w:i/>
          <w:sz w:val="24"/>
          <w:szCs w:val="24"/>
          <w:lang w:eastAsia="ru-RU"/>
        </w:rPr>
        <w:t>С уважением,  Администрация загородного клуба «Голден Хорс»</w:t>
      </w:r>
    </w:p>
    <w:sectPr w:rsidR="00E41F65" w:rsidRPr="0098150B" w:rsidSect="0098150B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38" w:rsidRDefault="00806B38" w:rsidP="00806B38">
      <w:pPr>
        <w:spacing w:after="0" w:line="240" w:lineRule="auto"/>
      </w:pPr>
      <w:r>
        <w:separator/>
      </w:r>
    </w:p>
  </w:endnote>
  <w:endnote w:type="continuationSeparator" w:id="0">
    <w:p w:rsidR="00806B38" w:rsidRDefault="00806B38" w:rsidP="0080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430467"/>
      <w:docPartObj>
        <w:docPartGallery w:val="Page Numbers (Bottom of Page)"/>
        <w:docPartUnique/>
      </w:docPartObj>
    </w:sdtPr>
    <w:sdtContent>
      <w:p w:rsidR="00806B38" w:rsidRDefault="00806B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50B">
          <w:rPr>
            <w:noProof/>
          </w:rPr>
          <w:t>1</w:t>
        </w:r>
        <w:r>
          <w:fldChar w:fldCharType="end"/>
        </w:r>
      </w:p>
    </w:sdtContent>
  </w:sdt>
  <w:p w:rsidR="00806B38" w:rsidRDefault="00806B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38" w:rsidRDefault="00806B38" w:rsidP="00806B38">
      <w:pPr>
        <w:spacing w:after="0" w:line="240" w:lineRule="auto"/>
      </w:pPr>
      <w:r>
        <w:separator/>
      </w:r>
    </w:p>
  </w:footnote>
  <w:footnote w:type="continuationSeparator" w:id="0">
    <w:p w:rsidR="00806B38" w:rsidRDefault="00806B38" w:rsidP="0080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11D1"/>
    <w:multiLevelType w:val="multilevel"/>
    <w:tmpl w:val="41B2C5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648EE"/>
    <w:multiLevelType w:val="multilevel"/>
    <w:tmpl w:val="32B0F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742CA"/>
    <w:multiLevelType w:val="multilevel"/>
    <w:tmpl w:val="6D5E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&amp;quot" w:eastAsia="Times New Roman" w:hAnsi="&amp;quot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E0E5E"/>
    <w:multiLevelType w:val="multilevel"/>
    <w:tmpl w:val="D9A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F3C74"/>
    <w:multiLevelType w:val="multilevel"/>
    <w:tmpl w:val="EC540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43EC2"/>
    <w:multiLevelType w:val="multilevel"/>
    <w:tmpl w:val="A8F2EF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67C2A"/>
    <w:multiLevelType w:val="multilevel"/>
    <w:tmpl w:val="6E18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CE7509"/>
    <w:multiLevelType w:val="multilevel"/>
    <w:tmpl w:val="70640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F"/>
    <w:rsid w:val="00223482"/>
    <w:rsid w:val="002326D5"/>
    <w:rsid w:val="003C3CE5"/>
    <w:rsid w:val="003D6ACA"/>
    <w:rsid w:val="00457B19"/>
    <w:rsid w:val="004F7419"/>
    <w:rsid w:val="005F7F3A"/>
    <w:rsid w:val="00687830"/>
    <w:rsid w:val="006D63B2"/>
    <w:rsid w:val="007477ED"/>
    <w:rsid w:val="007B2F00"/>
    <w:rsid w:val="007D5388"/>
    <w:rsid w:val="00806B38"/>
    <w:rsid w:val="008B0196"/>
    <w:rsid w:val="0098150B"/>
    <w:rsid w:val="009B69B4"/>
    <w:rsid w:val="00B54FAD"/>
    <w:rsid w:val="00B9102B"/>
    <w:rsid w:val="00DC690F"/>
    <w:rsid w:val="00E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F65"/>
    <w:rPr>
      <w:b/>
      <w:bCs/>
    </w:rPr>
  </w:style>
  <w:style w:type="character" w:styleId="a5">
    <w:name w:val="Emphasis"/>
    <w:basedOn w:val="a0"/>
    <w:uiPriority w:val="20"/>
    <w:qFormat/>
    <w:rsid w:val="00E41F65"/>
    <w:rPr>
      <w:i/>
      <w:iCs/>
    </w:rPr>
  </w:style>
  <w:style w:type="paragraph" w:styleId="a6">
    <w:name w:val="List Paragraph"/>
    <w:basedOn w:val="a"/>
    <w:uiPriority w:val="34"/>
    <w:qFormat/>
    <w:rsid w:val="005F7F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878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9B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B38"/>
  </w:style>
  <w:style w:type="paragraph" w:styleId="ac">
    <w:name w:val="footer"/>
    <w:basedOn w:val="a"/>
    <w:link w:val="ad"/>
    <w:uiPriority w:val="99"/>
    <w:unhideWhenUsed/>
    <w:rsid w:val="0080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F65"/>
    <w:rPr>
      <w:b/>
      <w:bCs/>
    </w:rPr>
  </w:style>
  <w:style w:type="character" w:styleId="a5">
    <w:name w:val="Emphasis"/>
    <w:basedOn w:val="a0"/>
    <w:uiPriority w:val="20"/>
    <w:qFormat/>
    <w:rsid w:val="00E41F65"/>
    <w:rPr>
      <w:i/>
      <w:iCs/>
    </w:rPr>
  </w:style>
  <w:style w:type="paragraph" w:styleId="a6">
    <w:name w:val="List Paragraph"/>
    <w:basedOn w:val="a"/>
    <w:uiPriority w:val="34"/>
    <w:qFormat/>
    <w:rsid w:val="005F7F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878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9B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0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6B38"/>
  </w:style>
  <w:style w:type="paragraph" w:styleId="ac">
    <w:name w:val="footer"/>
    <w:basedOn w:val="a"/>
    <w:link w:val="ad"/>
    <w:uiPriority w:val="99"/>
    <w:unhideWhenUsed/>
    <w:rsid w:val="0080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селезнев</dc:creator>
  <cp:keywords/>
  <dc:description/>
  <cp:lastModifiedBy>user</cp:lastModifiedBy>
  <cp:revision>10</cp:revision>
  <cp:lastPrinted>2019-03-21T14:51:00Z</cp:lastPrinted>
  <dcterms:created xsi:type="dcterms:W3CDTF">2019-03-14T06:53:00Z</dcterms:created>
  <dcterms:modified xsi:type="dcterms:W3CDTF">2019-03-21T14:56:00Z</dcterms:modified>
</cp:coreProperties>
</file>